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A0" w:rsidRPr="00F64928" w:rsidRDefault="00FC6BA0" w:rsidP="00FC6BA0">
      <w:pPr>
        <w:jc w:val="left"/>
        <w:rPr>
          <w:rFonts w:ascii="黑体" w:eastAsia="黑体" w:hAnsi="黑体"/>
          <w:sz w:val="32"/>
          <w:szCs w:val="32"/>
        </w:rPr>
      </w:pPr>
      <w:r w:rsidRPr="00F64928">
        <w:rPr>
          <w:rFonts w:ascii="黑体" w:eastAsia="黑体" w:hAnsi="黑体" w:hint="eastAsia"/>
          <w:sz w:val="32"/>
          <w:szCs w:val="32"/>
        </w:rPr>
        <w:t>附件1</w:t>
      </w:r>
    </w:p>
    <w:p w:rsidR="00FC6BA0" w:rsidRPr="0033618F" w:rsidRDefault="00FC6BA0" w:rsidP="00FC6BA0">
      <w:pPr>
        <w:ind w:firstLine="57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选题指南</w:t>
      </w:r>
    </w:p>
    <w:p w:rsidR="00FC6BA0" w:rsidRPr="000645ED" w:rsidRDefault="00FC6BA0" w:rsidP="00FC6BA0">
      <w:pPr>
        <w:ind w:firstLine="570"/>
        <w:jc w:val="left"/>
        <w:rPr>
          <w:rFonts w:ascii="仿宋" w:eastAsia="仿宋" w:hAnsi="仿宋"/>
          <w:sz w:val="28"/>
          <w:szCs w:val="28"/>
        </w:rPr>
      </w:pPr>
      <w:r w:rsidRPr="000645ED">
        <w:rPr>
          <w:rFonts w:ascii="仿宋" w:eastAsia="仿宋" w:hAnsi="仿宋" w:hint="eastAsia"/>
          <w:sz w:val="28"/>
          <w:szCs w:val="28"/>
        </w:rPr>
        <w:t>1</w:t>
      </w:r>
      <w:r w:rsidRPr="000645ED">
        <w:rPr>
          <w:rFonts w:ascii="仿宋" w:eastAsia="仿宋" w:hAnsi="仿宋"/>
          <w:sz w:val="28"/>
          <w:szCs w:val="28"/>
        </w:rPr>
        <w:t>.</w:t>
      </w:r>
      <w:r w:rsidRPr="000645ED">
        <w:rPr>
          <w:rFonts w:ascii="仿宋" w:eastAsia="仿宋" w:hAnsi="仿宋" w:hint="eastAsia"/>
          <w:sz w:val="28"/>
          <w:szCs w:val="28"/>
        </w:rPr>
        <w:t>以“共抗疫情、爱国力行”为主题，结合学校最早复工复学的先发优势，用好讲好抗“疫”中的逆行故事，充分讲述中国人民在抗击疫情中的责任担当，生动彰</w:t>
      </w:r>
      <w:proofErr w:type="gramStart"/>
      <w:r w:rsidRPr="000645ED">
        <w:rPr>
          <w:rFonts w:ascii="仿宋" w:eastAsia="仿宋" w:hAnsi="仿宋" w:hint="eastAsia"/>
          <w:sz w:val="28"/>
          <w:szCs w:val="28"/>
        </w:rPr>
        <w:t>显中国</w:t>
      </w:r>
      <w:proofErr w:type="gramEnd"/>
      <w:r w:rsidRPr="000645ED">
        <w:rPr>
          <w:rFonts w:ascii="仿宋" w:eastAsia="仿宋" w:hAnsi="仿宋" w:hint="eastAsia"/>
          <w:sz w:val="28"/>
          <w:szCs w:val="28"/>
        </w:rPr>
        <w:t>特色社会主义制度优势，大力弘扬新时代爱国主义精神。</w:t>
      </w:r>
    </w:p>
    <w:p w:rsidR="00FC6BA0" w:rsidRPr="000645ED" w:rsidRDefault="00FC6BA0" w:rsidP="00FC6BA0">
      <w:pPr>
        <w:ind w:firstLine="570"/>
        <w:jc w:val="left"/>
        <w:rPr>
          <w:rFonts w:ascii="仿宋" w:eastAsia="仿宋" w:hAnsi="仿宋"/>
          <w:sz w:val="28"/>
          <w:szCs w:val="28"/>
        </w:rPr>
      </w:pPr>
      <w:r w:rsidRPr="000645ED">
        <w:rPr>
          <w:rFonts w:ascii="仿宋" w:eastAsia="仿宋" w:hAnsi="仿宋"/>
          <w:sz w:val="28"/>
          <w:szCs w:val="28"/>
        </w:rPr>
        <w:t>2.</w:t>
      </w:r>
      <w:r w:rsidRPr="000645ED">
        <w:rPr>
          <w:rFonts w:ascii="仿宋" w:eastAsia="仿宋" w:hAnsi="仿宋" w:hint="eastAsia"/>
          <w:sz w:val="28"/>
          <w:szCs w:val="28"/>
        </w:rPr>
        <w:t>在喜迎“中国共产党建党100周年”之际，回顾中国共产党带领全国人民进行艰苦卓绝、不懈奋斗的光辉历程，对中国共产党百年历史进程中的精神财富进行挖掘和阐释，深刻认识我们</w:t>
      </w:r>
      <w:proofErr w:type="gramStart"/>
      <w:r w:rsidRPr="000645ED">
        <w:rPr>
          <w:rFonts w:ascii="仿宋" w:eastAsia="仿宋" w:hAnsi="仿宋" w:hint="eastAsia"/>
          <w:sz w:val="28"/>
          <w:szCs w:val="28"/>
        </w:rPr>
        <w:t>党先进</w:t>
      </w:r>
      <w:proofErr w:type="gramEnd"/>
      <w:r w:rsidRPr="000645ED">
        <w:rPr>
          <w:rFonts w:ascii="仿宋" w:eastAsia="仿宋" w:hAnsi="仿宋" w:hint="eastAsia"/>
          <w:sz w:val="28"/>
          <w:szCs w:val="28"/>
        </w:rPr>
        <w:t>的政治属性、崇高的政治理想、高尚的政治追求、纯洁的政治品质，不断深化对“不忘初心、牢记使命”的认识和理解。</w:t>
      </w:r>
    </w:p>
    <w:p w:rsidR="00FC6BA0" w:rsidRPr="000645ED" w:rsidRDefault="00FC6BA0" w:rsidP="00FC6BA0">
      <w:pPr>
        <w:ind w:firstLine="570"/>
        <w:jc w:val="left"/>
        <w:rPr>
          <w:rFonts w:ascii="仿宋" w:eastAsia="仿宋" w:hAnsi="仿宋"/>
          <w:sz w:val="28"/>
          <w:szCs w:val="28"/>
        </w:rPr>
      </w:pPr>
      <w:r w:rsidRPr="000645ED">
        <w:rPr>
          <w:rFonts w:ascii="仿宋" w:eastAsia="仿宋" w:hAnsi="仿宋" w:hint="eastAsia"/>
          <w:sz w:val="28"/>
          <w:szCs w:val="28"/>
        </w:rPr>
        <w:t>3</w:t>
      </w:r>
      <w:r w:rsidRPr="000645ED">
        <w:rPr>
          <w:rFonts w:ascii="仿宋" w:eastAsia="仿宋" w:hAnsi="仿宋"/>
          <w:sz w:val="28"/>
          <w:szCs w:val="28"/>
        </w:rPr>
        <w:t>.</w:t>
      </w:r>
      <w:r w:rsidRPr="000645ED">
        <w:rPr>
          <w:rFonts w:ascii="仿宋" w:eastAsia="仿宋" w:hAnsi="仿宋" w:hint="eastAsia"/>
          <w:sz w:val="28"/>
          <w:szCs w:val="28"/>
        </w:rPr>
        <w:t>在决胜全面小康、决战脱贫攻坚的收官之年，在实现“两个一百年”奋斗目标的历史交汇之年，结合“四史”谈新时代中国青年应如何继承和发扬五四精神，练就过硬本领，投身强国伟业。</w:t>
      </w:r>
    </w:p>
    <w:p w:rsidR="00FC6BA0" w:rsidRPr="000645ED" w:rsidRDefault="00FC6BA0" w:rsidP="00FC6BA0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645ED">
        <w:rPr>
          <w:rFonts w:ascii="仿宋" w:eastAsia="仿宋" w:hAnsi="仿宋" w:hint="eastAsia"/>
          <w:sz w:val="28"/>
          <w:szCs w:val="28"/>
        </w:rPr>
        <w:t>4、以“讲好四史故事，弘扬中国精神”为主题，讲述上海的“四史”故事，传承其背后蕴藏的革命传统和革命精神，树立学生正确的历史观、增强学生使命意识，引导学生成为具有红色基因、爱国情怀、使命担当和奋斗精神的时代新人。</w:t>
      </w:r>
    </w:p>
    <w:p w:rsidR="00055E23" w:rsidRDefault="00FC6BA0" w:rsidP="00FC6BA0">
      <w:r w:rsidRPr="000645ED">
        <w:rPr>
          <w:rFonts w:ascii="仿宋" w:eastAsia="仿宋" w:hAnsi="仿宋" w:hint="eastAsia"/>
          <w:sz w:val="28"/>
          <w:szCs w:val="28"/>
        </w:rPr>
        <w:t>5、坚持“工程德育”特色，结合科技发展历史，探索“科创竞赛”中的劳育路径，深入挖掘科学家学术成长历程中所蕴含的学术思想、人生积累和精神财富，引导学生在专业学习和科学实践中体会劳动精神、科学精神、创新精神、合作精神。</w:t>
      </w:r>
      <w:bookmarkStart w:id="0" w:name="_GoBack"/>
      <w:bookmarkEnd w:id="0"/>
    </w:p>
    <w:sectPr w:rsidR="00055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A0"/>
    <w:rsid w:val="00055E23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BF5B4-8CE7-44DC-AF45-687367C9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李凡</cp:lastModifiedBy>
  <cp:revision>1</cp:revision>
  <dcterms:created xsi:type="dcterms:W3CDTF">2020-06-18T08:14:00Z</dcterms:created>
  <dcterms:modified xsi:type="dcterms:W3CDTF">2020-06-18T08:14:00Z</dcterms:modified>
</cp:coreProperties>
</file>