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DEA" w:rsidRDefault="00381DEA" w:rsidP="00381DEA">
      <w:pPr>
        <w:jc w:val="center"/>
        <w:rPr>
          <w:rFonts w:ascii="方正小标宋简体" w:eastAsia="方正小标宋简体" w:hAnsi="仿宋" w:cs="宋体"/>
          <w:color w:val="000000"/>
          <w:kern w:val="0"/>
          <w:sz w:val="36"/>
          <w:szCs w:val="36"/>
        </w:rPr>
      </w:pPr>
      <w:bookmarkStart w:id="0" w:name="_GoBack"/>
      <w:r w:rsidRPr="000413DC">
        <w:rPr>
          <w:rFonts w:ascii="方正小标宋简体" w:eastAsia="方正小标宋简体" w:hAnsi="仿宋" w:cs="宋体" w:hint="eastAsia"/>
          <w:color w:val="000000"/>
          <w:kern w:val="0"/>
          <w:sz w:val="36"/>
          <w:szCs w:val="36"/>
        </w:rPr>
        <w:t>上海理工大学2020年度青年五四奖章（</w:t>
      </w:r>
      <w:r>
        <w:rPr>
          <w:rFonts w:ascii="方正小标宋简体" w:eastAsia="方正小标宋简体" w:hAnsi="仿宋" w:cs="宋体" w:hint="eastAsia"/>
          <w:color w:val="000000"/>
          <w:kern w:val="0"/>
          <w:sz w:val="36"/>
          <w:szCs w:val="36"/>
        </w:rPr>
        <w:t>集体</w:t>
      </w:r>
      <w:r w:rsidRPr="000413DC">
        <w:rPr>
          <w:rFonts w:ascii="方正小标宋简体" w:eastAsia="方正小标宋简体" w:hAnsi="仿宋" w:cs="宋体" w:hint="eastAsia"/>
          <w:color w:val="000000"/>
          <w:kern w:val="0"/>
          <w:sz w:val="36"/>
          <w:szCs w:val="36"/>
        </w:rPr>
        <w:t>）</w:t>
      </w:r>
      <w:bookmarkEnd w:id="0"/>
    </w:p>
    <w:tbl>
      <w:tblPr>
        <w:tblW w:w="16292" w:type="dxa"/>
        <w:tblLook w:val="04A0" w:firstRow="1" w:lastRow="0" w:firstColumn="1" w:lastColumn="0" w:noHBand="0" w:noVBand="1"/>
      </w:tblPr>
      <w:tblGrid>
        <w:gridCol w:w="557"/>
        <w:gridCol w:w="993"/>
        <w:gridCol w:w="2126"/>
        <w:gridCol w:w="1134"/>
        <w:gridCol w:w="11482"/>
      </w:tblGrid>
      <w:tr w:rsidR="00381DEA" w:rsidRPr="004511D8" w:rsidTr="006F2ED7">
        <w:trPr>
          <w:trHeight w:val="882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EA" w:rsidRPr="00A03E56" w:rsidRDefault="00381DEA" w:rsidP="006F2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EA" w:rsidRPr="00A03E56" w:rsidRDefault="00381DEA" w:rsidP="006F2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学院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EA" w:rsidRPr="00A03E56" w:rsidRDefault="00381DEA" w:rsidP="006F2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集体名称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EA" w:rsidRPr="004511D8" w:rsidRDefault="00381DEA" w:rsidP="006F2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集体建立</w:t>
            </w:r>
          </w:p>
          <w:p w:rsidR="00381DEA" w:rsidRPr="00A03E56" w:rsidRDefault="00381DEA" w:rsidP="006F2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14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EA" w:rsidRPr="00A03E56" w:rsidRDefault="00381DEA" w:rsidP="006F2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获奖情况</w:t>
            </w:r>
          </w:p>
        </w:tc>
      </w:tr>
      <w:tr w:rsidR="00381DEA" w:rsidRPr="004511D8" w:rsidTr="006F2ED7">
        <w:trPr>
          <w:trHeight w:val="54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EA" w:rsidRPr="00A03E56" w:rsidRDefault="00381DEA" w:rsidP="006F2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EA" w:rsidRPr="00A03E56" w:rsidRDefault="00381DEA" w:rsidP="006F2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能动学院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EA" w:rsidRPr="00A03E56" w:rsidRDefault="00381DEA" w:rsidP="006F2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能源动力工程国家级实验教学示范中心青年团队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EA" w:rsidRPr="00A03E56" w:rsidRDefault="00381DEA" w:rsidP="006F2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2013.06</w:t>
            </w:r>
          </w:p>
        </w:tc>
        <w:tc>
          <w:tcPr>
            <w:tcW w:w="1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EA" w:rsidRPr="00A03E56" w:rsidRDefault="00381DEA" w:rsidP="006F2E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一、团队科研和教学成果获奖</w:t>
            </w: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1.2017.10荣获中国机械工业科技进步奖二等奖，中国机械工业联合会；</w:t>
            </w: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2.2017.11荣获2017年上海理工大学教学成果奖（院士工作站和产业联盟助推工程实践教育中心建设，培养工程创新人才）一等奖，上海理工大学。</w:t>
            </w: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二、指导学生参加竞赛获奖</w:t>
            </w: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1.2019.08荣获第十二届全国大学生节能减排社会实践与科技竞赛（一种低功率节能型分级电热水器）三等奖，全国大学生节能减排社会实践与科技竞赛委员会；</w:t>
            </w: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2.2020.12荣获“杰瑞杯”第七届中国研究生能源装备创新设计大赛（碟式太阳能热发电系统的模块化结构设计与智能控制）三等奖，中国学位与研究生教育学会；</w:t>
            </w: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3.2020.08荣获“天加杯”第十四届中国制冷空调行业大学生科技竞赛二等奖，中国制冷空调工业协会；</w:t>
            </w: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4.2020.08荣获“天加杯”第十四届中国制冷空调行业大学生科技竞赛 三等奖，中国制冷空调工业协会；</w:t>
            </w: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5.2020.08荣获第十三届全国大学生节能减排社会实践与科技竞赛（新冠肺炎疫情下医疗废物处置现状调查与分析报告）三等奖，全国大学生节能减排社会实践与科技竞赛委员会；</w:t>
            </w: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6.2020.11荣获“农信杯”第三届浙江省大学生乡村振兴创意大赛铜奖，浙江省大学生科技竞赛委员会；</w:t>
            </w: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7.2020.07荣获上海理工大学第十二届节能减排社会实践与科技竞赛一等奖，上海理工大学；</w:t>
            </w: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8.2020.07荣获上海理工大学第十二届节能减排社会实践与科技竞赛二等奖，上海理工大学；</w:t>
            </w: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9.2021.03荣获第十七届“挑战杯”大学生课外学术科技作品竞赛上海理工大学选拔赛三等奖四项，共青团上海理工大学委员会。</w:t>
            </w: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三、集体奖项</w:t>
            </w: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1.2020.01荣获2019年度大学生创新优秀指导教师团队三等奖，上海理工大学；</w:t>
            </w: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2.2021.01荣获2020年度大学生创新优秀指导教师团队一等奖，上海理工大学；</w:t>
            </w: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3.2021.01荣获2020年度大学生创新优秀指导教师团队三等奖，上海理工大学。</w:t>
            </w:r>
          </w:p>
        </w:tc>
      </w:tr>
      <w:tr w:rsidR="00381DEA" w:rsidRPr="004511D8" w:rsidTr="006F2ED7">
        <w:trPr>
          <w:trHeight w:val="432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EA" w:rsidRPr="00A03E56" w:rsidRDefault="00381DEA" w:rsidP="006F2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EA" w:rsidRPr="00A03E56" w:rsidRDefault="00381DEA" w:rsidP="006F2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光电学院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EA" w:rsidRPr="00A03E56" w:rsidRDefault="00381DEA" w:rsidP="006F2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智能感知与光电检测青年团队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EA" w:rsidRPr="00A03E56" w:rsidRDefault="00381DEA" w:rsidP="006F2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2017.06</w:t>
            </w:r>
          </w:p>
        </w:tc>
        <w:tc>
          <w:tcPr>
            <w:tcW w:w="1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EA" w:rsidRPr="00A03E56" w:rsidRDefault="00381DEA" w:rsidP="006F2E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一、指导学生参加竞赛获奖</w:t>
            </w: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1.2017.09荣获第三届中国国际“互联网+”大学生创新创业大赛（糖宝-无创血糖仪）国家银奖，中国“互联网＋”创新创业大赛组委会；</w:t>
            </w: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2.2019.10荣获第四届中国国际“互联网+”大学生创新创业大赛（上海胧爱文化传播有限公司）国家银奖，中国“互联网＋”创新创业大赛组委会；</w:t>
            </w: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3.2020.11荣获第六届中国国际“互联网+”大学生创新创业大赛（用激光照亮未来-白激光光引擎技术的开发和产业化国家金奖，中国国际“互联网＋”创新创业大赛组委会；</w:t>
            </w: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4.2020.08荣获“兆易创新杯”第十五届中国研究生电子设计竞赛商业计划书专项赛（动力工匠）全国一等奖，中国电子学会；</w:t>
            </w: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5.2020.08荣获“兆易创新杯”第十五届中国研究生电子设计竞赛商业计划书专项赛（气检专家-人类健康环境气体感知检测仪）全国二等奖，中国电子学会；</w:t>
            </w: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6.2020.12荣获第十二届“挑战杯”中国大学生创业计划竞赛全国铜奖二项，第十二届“挑战杯”中国大学生创业计划竞赛组织委员会；</w:t>
            </w: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7.2020.10荣获第十三届全国大学生创新创业年会（基于多信息融合的无创健康检测仪）国家最佳创业项目奖——直通第七届“互联网+”国赛，国创计划专家组。</w:t>
            </w: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二、集体奖项</w:t>
            </w: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1.2020.11荣获第六届中国国际“互联网+”大学生创新创业大赛国家级优秀创新创业导师，中国国际“互联网＋”创新创业大赛组委会；</w:t>
            </w: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2.2020.12荣获上海理工大学创新创业优秀指导教师团队特等奖，上海理工大学； </w:t>
            </w: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3.2020.12荣获2020年度上海理工大学研究生“创新实践突出贡献奖”(激光团队)，党委研究生工作部。</w:t>
            </w:r>
          </w:p>
        </w:tc>
      </w:tr>
      <w:tr w:rsidR="00381DEA" w:rsidRPr="004511D8" w:rsidTr="006F2ED7">
        <w:trPr>
          <w:trHeight w:val="459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EA" w:rsidRPr="00A03E56" w:rsidRDefault="00381DEA" w:rsidP="006F2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EA" w:rsidRPr="00A03E56" w:rsidRDefault="00381DEA" w:rsidP="006F2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EA" w:rsidRPr="00A03E56" w:rsidRDefault="00381DEA" w:rsidP="006F2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系统科学智慧城市分布式系统构建和优化青年团队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EA" w:rsidRPr="00A03E56" w:rsidRDefault="00381DEA" w:rsidP="006F2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2018.01</w:t>
            </w:r>
          </w:p>
        </w:tc>
        <w:tc>
          <w:tcPr>
            <w:tcW w:w="1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EA" w:rsidRPr="00A03E56" w:rsidRDefault="00381DEA" w:rsidP="006F2E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一、团队科研和教学成果获奖</w:t>
            </w: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1.2018年，获批上海市高水平大学建设团队，上海市教委；</w:t>
            </w: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2.2020年，获批国家级一流本科专业，教育部；</w:t>
            </w: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3.2017年，上海市教学成果特等奖，上海市教委；</w:t>
            </w: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4.2018年，国家级教学成果二等奖，教育部；</w:t>
            </w: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5.2019年，四川省科学技术进步奖一等奖，四川省政府；</w:t>
            </w: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6.2020年，上海理工大学课程思政示范专业，上海理工大学。</w:t>
            </w: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二 指导学生参加竞赛获奖</w:t>
            </w: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1.2020.11，荣获上海市生物数学与大数据分析研究生学术论坛一等奖，上海市；</w:t>
            </w: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2.2020.09，荣获首届全球工业互联网算法大赛冠军，全球工业智能峰会组委会；</w:t>
            </w: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3.2020.12，获得首届上海市大学生系统仿真建模案例大赛一等奖4项、二等奖6项、三等奖2项，上海市系统工程学会；</w:t>
            </w: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4.2016-2020年，获得华为杯中国研究生数学建模竞赛一等奖1项、二等奖10余项、三等奖30余项，中国学位与研究生教育学会。</w:t>
            </w: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三、团队成员奖项</w:t>
            </w: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1.2018年，上海理工大学志远学者，上海理工大学；</w:t>
            </w: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2.2019.08，第五届中国互联网+大学生创新创业大赛上海赛区优秀指导教师，上海市教委； </w:t>
            </w: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3.2016-2020年，10余名教师获上海理工大学课程教学优秀奖，上海理工大学；</w:t>
            </w: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4.2016-2020年，5名教师获得上海理工大学优秀共产党员称号，上海理工大学。</w:t>
            </w:r>
          </w:p>
        </w:tc>
      </w:tr>
      <w:tr w:rsidR="00381DEA" w:rsidRPr="004511D8" w:rsidTr="006F2ED7">
        <w:trPr>
          <w:trHeight w:val="594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EA" w:rsidRPr="00A03E56" w:rsidRDefault="00381DEA" w:rsidP="006F2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EA" w:rsidRPr="00A03E56" w:rsidRDefault="00381DEA" w:rsidP="006F2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EA" w:rsidRPr="00A03E56" w:rsidRDefault="00381DEA" w:rsidP="006F2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城市能源互联网与智能装备青年团队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DEA" w:rsidRPr="00A03E56" w:rsidRDefault="00381DEA" w:rsidP="006F2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2016.01</w:t>
            </w:r>
          </w:p>
        </w:tc>
        <w:tc>
          <w:tcPr>
            <w:tcW w:w="1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EA" w:rsidRPr="00A03E56" w:rsidRDefault="00381DEA" w:rsidP="006F2E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一、团队科研和教学成果获奖</w:t>
            </w: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1.2017年荣获上海市级教学成果奖一等奖，上海市教委；</w:t>
            </w: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2.2017年荣获河南省科学技术进步奖二等奖，河南省人民政府；</w:t>
            </w: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3.2020年荣获山东省科学技术进步奖一等奖，山东省人民政府；</w:t>
            </w: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4.2019年《电力电子应用技术》教材，机械工业出版社；</w:t>
            </w: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5.2020年《电路原理》教材，上海科学技术出版社；</w:t>
            </w: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6.2019年《电力电缆中的电磁暂态》译著，机械工业出版社；</w:t>
            </w: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7.2017年《紫外放电状态识别与故障预测方法》专著，中国电力出版社；</w:t>
            </w: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8.2020年《电网规划基本原理与应用》精品教材，中国电力教育学会；</w:t>
            </w: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9.2017年，上海市教育综合改革重点推进项目，上海市教委；</w:t>
            </w: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10.2017年，上海教育综合改革典型案例，上海市教委；</w:t>
            </w: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二、指导学生参加竞赛获奖</w:t>
            </w: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1.2019.10，第五届中国“互联网+”大学生创新创业大赛全国总决赛金奖，教育部；</w:t>
            </w: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2.2019.10，第五届中国“互联网+”大学生创新创业大赛上海赛区最具人气奖，教育部；</w:t>
            </w: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3.2020.08，“兆易创新杯”第十五届中国研究生电子设计竞赛Arm命题一等奖，中国学位与研究生教育学会。</w:t>
            </w: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三、集体奖项</w:t>
            </w: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1.2017年荣获上海理工大学创新创业优秀指导团队一等奖，上海理工大学；</w:t>
            </w: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2.2018年荣获上海理工大学创新创业优秀指导团队二等奖，上海理工大学；</w:t>
            </w: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3.2019年荣获上海理工大学创新创业优秀指导团队三等奖，上海理工大学；</w:t>
            </w: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4.2020年荣获上海理工大学创新创业优秀指导团队特等奖、二等奖，上海理工大学；</w:t>
            </w: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5.2017年荣获卓越党支部奖，中共上海理工大学委员会；</w:t>
            </w: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6.2020年荣获课程思政优秀示范课程奖，上海理工大学。</w:t>
            </w:r>
          </w:p>
        </w:tc>
      </w:tr>
      <w:tr w:rsidR="00381DEA" w:rsidRPr="004511D8" w:rsidTr="006F2ED7">
        <w:trPr>
          <w:trHeight w:val="27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EA" w:rsidRPr="00A03E56" w:rsidRDefault="00381DEA" w:rsidP="006F2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EA" w:rsidRPr="00A03E56" w:rsidRDefault="00381DEA" w:rsidP="006F2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EA" w:rsidRPr="00A03E56" w:rsidRDefault="00381DEA" w:rsidP="006F2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电功能材料团队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EA" w:rsidRPr="00A03E56" w:rsidRDefault="00381DEA" w:rsidP="006F2E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3E5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2010.01</w:t>
            </w:r>
          </w:p>
        </w:tc>
        <w:tc>
          <w:tcPr>
            <w:tcW w:w="1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DEA" w:rsidRPr="00A03E56" w:rsidRDefault="00381DEA" w:rsidP="006F2ED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一、团队科研成果获奖 </w:t>
            </w: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1.2017.12荣获国家科技进步奖二等奖，中华人民共和国国务院；</w:t>
            </w: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2.2017.10荣获中国机械工业科学技术奖一等奖，中国机械工业联合会；</w:t>
            </w: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3.2020.04荣获上海市科技进步奖一等奖，上海市人民政府；</w:t>
            </w: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4.2020.11荣获河南省科技进步奖二等奖，河南省人民政府；</w:t>
            </w: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5.2020.12荣获上海市科技进步二等奖，上海市人民政府。</w:t>
            </w: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二、团队教学成果获奖</w:t>
            </w: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1.2017.11荣获上海市教学成果奖一等奖，上海市教育委员会。</w:t>
            </w: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三、指导学生参加竞赛获奖</w:t>
            </w:r>
            <w:r w:rsidRPr="00A03E5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2015年至2020年指导本科生和研究生获得“上海市新材料创新创意大赛”一等奖3次，二等奖5次，三等奖4次。</w:t>
            </w:r>
          </w:p>
        </w:tc>
      </w:tr>
    </w:tbl>
    <w:p w:rsidR="00381DEA" w:rsidRPr="000413DC" w:rsidRDefault="00381DEA" w:rsidP="00381DEA">
      <w:pPr>
        <w:jc w:val="left"/>
      </w:pPr>
    </w:p>
    <w:p w:rsidR="007901D8" w:rsidRPr="00381DEA" w:rsidRDefault="007901D8"/>
    <w:sectPr w:rsidR="007901D8" w:rsidRPr="00381DEA" w:rsidSect="002E22FF">
      <w:pgSz w:w="16838" w:h="11906" w:orient="landscape"/>
      <w:pgMar w:top="720" w:right="244" w:bottom="720" w:left="23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EA"/>
    <w:rsid w:val="00381DEA"/>
    <w:rsid w:val="0079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C85C22-EA8F-47D5-8084-7732D44F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D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1</cp:revision>
  <dcterms:created xsi:type="dcterms:W3CDTF">2021-04-09T01:05:00Z</dcterms:created>
  <dcterms:modified xsi:type="dcterms:W3CDTF">2021-04-09T01:05:00Z</dcterms:modified>
</cp:coreProperties>
</file>