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附件</w:t>
      </w:r>
      <w:r>
        <w:rPr>
          <w:rFonts w:eastAsia="仿宋_GB2312"/>
          <w:color w:val="000000" w:themeColor="text1"/>
          <w:sz w:val="28"/>
          <w:szCs w:val="28"/>
        </w:rPr>
        <w:t>1</w:t>
      </w:r>
    </w:p>
    <w:p w:rsidR="003A57DA" w:rsidRDefault="003A57DA" w:rsidP="003A57DA">
      <w:pPr>
        <w:spacing w:line="360" w:lineRule="auto"/>
        <w:jc w:val="center"/>
        <w:rPr>
          <w:rFonts w:eastAsia="FZXiaoBiaoSong-B05S"/>
          <w:b/>
          <w:color w:val="000000" w:themeColor="text1"/>
          <w:sz w:val="30"/>
          <w:szCs w:val="30"/>
        </w:rPr>
      </w:pPr>
      <w:r>
        <w:rPr>
          <w:rFonts w:eastAsia="FZXiaoBiaoSong-B05S"/>
          <w:b/>
          <w:color w:val="000000" w:themeColor="text1"/>
          <w:sz w:val="30"/>
          <w:szCs w:val="30"/>
        </w:rPr>
        <w:t>上海市高校</w:t>
      </w:r>
      <w:r>
        <w:rPr>
          <w:rFonts w:eastAsia="FZXiaoBiaoSong-B05S" w:hint="eastAsia"/>
          <w:b/>
          <w:color w:val="000000" w:themeColor="text1"/>
          <w:sz w:val="30"/>
          <w:szCs w:val="30"/>
        </w:rPr>
        <w:t>学生</w:t>
      </w:r>
      <w:r>
        <w:rPr>
          <w:rFonts w:eastAsia="FZXiaoBiaoSong-B05S"/>
          <w:b/>
          <w:color w:val="000000" w:themeColor="text1"/>
          <w:sz w:val="30"/>
          <w:szCs w:val="30"/>
        </w:rPr>
        <w:t>理论宣讲微课程参考选题</w:t>
      </w:r>
      <w:bookmarkStart w:id="0" w:name="_GoBack"/>
      <w:bookmarkEnd w:id="0"/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1.</w:t>
      </w:r>
      <w:r>
        <w:rPr>
          <w:rFonts w:eastAsia="仿宋_GB2312"/>
          <w:color w:val="000000" w:themeColor="text1"/>
          <w:sz w:val="28"/>
          <w:szCs w:val="28"/>
        </w:rPr>
        <w:t>新时代中国特色社会主义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）新时代中国特色社会主义的内涵与逻辑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）新时代我国社会主要矛盾的变化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）我国发展新的历史方位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2.</w:t>
      </w:r>
      <w:r>
        <w:rPr>
          <w:rFonts w:eastAsia="仿宋_GB2312"/>
          <w:color w:val="000000" w:themeColor="text1"/>
          <w:sz w:val="28"/>
          <w:szCs w:val="28"/>
        </w:rPr>
        <w:t>中国共产党的历史使命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）新民主主义革命时期党的历史使命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）社会主义革命时期党的历史使命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）改革开放以来党的历史使命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3.</w:t>
      </w:r>
      <w:r>
        <w:rPr>
          <w:rFonts w:eastAsia="仿宋_GB2312"/>
          <w:color w:val="000000" w:themeColor="text1"/>
          <w:sz w:val="28"/>
          <w:szCs w:val="28"/>
        </w:rPr>
        <w:t>中国特色社会主义经济建设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）五大发展理念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）完善社会主义市场经济体制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）全面开放新格局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）经济全球化进程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）供给侧结构性改革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）区域协调发展战略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）创新驱动发展战略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）乡村振兴战略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9</w:t>
      </w:r>
      <w:r>
        <w:rPr>
          <w:rFonts w:eastAsia="仿宋_GB2312"/>
          <w:color w:val="000000" w:themeColor="text1"/>
          <w:sz w:val="28"/>
          <w:szCs w:val="28"/>
        </w:rPr>
        <w:t>）可持续发展战略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10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以人民为中心</w:t>
      </w:r>
      <w:r>
        <w:rPr>
          <w:rFonts w:eastAsia="仿宋_GB2312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的发展思想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4.</w:t>
      </w:r>
      <w:r>
        <w:rPr>
          <w:rFonts w:eastAsia="仿宋_GB2312"/>
          <w:color w:val="000000" w:themeColor="text1"/>
          <w:sz w:val="28"/>
          <w:szCs w:val="28"/>
        </w:rPr>
        <w:t>中国特色社会主义政治建设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lastRenderedPageBreak/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）国家治理体系和治理能力现代化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）中国特色社会主义政治发展道路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）党的领导、人民当家作主、依法治国的有机统一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）多党合作和政治协商制度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）民族区域自治制度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）基层群众自治制度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）依法治国和以德治国相结合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）提高全民族法治素养和道德建设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5.</w:t>
      </w:r>
      <w:r>
        <w:rPr>
          <w:rFonts w:eastAsia="仿宋_GB2312"/>
          <w:color w:val="000000" w:themeColor="text1"/>
          <w:sz w:val="28"/>
          <w:szCs w:val="28"/>
        </w:rPr>
        <w:t>中国特色社会主义文化建设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）构筑中国精神、中国价值、中国力量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）践行社会主义核心价值观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）弘扬中华优秀传统文化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）传承革命文化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）繁荣发展社会主义文艺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）推动文化事业和文化产业发展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6.</w:t>
      </w:r>
      <w:r>
        <w:rPr>
          <w:rFonts w:eastAsia="仿宋_GB2312"/>
          <w:color w:val="000000" w:themeColor="text1"/>
          <w:sz w:val="28"/>
          <w:szCs w:val="28"/>
        </w:rPr>
        <w:t>中国特色社会主义社会建设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）打好脱贫攻坚战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）完善社会保障体系（养老、医疗）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）实施科教兴国战略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）实施健康中国战略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）树立国家总体安全观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）构建共建共治共享的社会治理格局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lastRenderedPageBreak/>
        <w:t>7.</w:t>
      </w:r>
      <w:r>
        <w:rPr>
          <w:rFonts w:eastAsia="仿宋_GB2312"/>
          <w:color w:val="000000" w:themeColor="text1"/>
          <w:sz w:val="28"/>
          <w:szCs w:val="28"/>
        </w:rPr>
        <w:t>中国特色社会主义生态建设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）坚持绿色发展理念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）统筹山水林田湖草系统治理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）改革生态环境监管体系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）推进大气、水、土壤等突出环境问题治理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8.</w:t>
      </w:r>
      <w:r>
        <w:rPr>
          <w:rFonts w:eastAsia="仿宋_GB2312"/>
          <w:color w:val="000000" w:themeColor="text1"/>
          <w:sz w:val="28"/>
          <w:szCs w:val="28"/>
        </w:rPr>
        <w:t>中国特色社会主义外交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）大国关系及周边外交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一带一路</w:t>
      </w:r>
      <w:r>
        <w:rPr>
          <w:rFonts w:eastAsia="仿宋_GB2312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）构建人类命运共同体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全方位、多层次、立体化</w:t>
      </w:r>
      <w:r>
        <w:rPr>
          <w:rFonts w:eastAsia="仿宋_GB2312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外交布局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9.</w:t>
      </w:r>
      <w:r>
        <w:rPr>
          <w:rFonts w:eastAsia="仿宋_GB2312"/>
          <w:color w:val="000000" w:themeColor="text1"/>
          <w:sz w:val="28"/>
          <w:szCs w:val="28"/>
        </w:rPr>
        <w:t>中国共产党的建设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）把党的政治建设摆在首位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</w:t>
      </w:r>
      <w:r>
        <w:rPr>
          <w:rFonts w:eastAsia="仿宋_GB2312"/>
          <w:color w:val="000000" w:themeColor="text1"/>
          <w:sz w:val="28"/>
          <w:szCs w:val="28"/>
        </w:rPr>
        <w:t>“</w:t>
      </w:r>
      <w:r>
        <w:rPr>
          <w:rFonts w:eastAsia="仿宋_GB2312"/>
          <w:color w:val="000000" w:themeColor="text1"/>
          <w:sz w:val="28"/>
          <w:szCs w:val="28"/>
        </w:rPr>
        <w:t>四个意识</w:t>
      </w:r>
      <w:r>
        <w:rPr>
          <w:rFonts w:eastAsia="仿宋_GB2312"/>
          <w:color w:val="000000" w:themeColor="text1"/>
          <w:sz w:val="28"/>
          <w:szCs w:val="28"/>
        </w:rPr>
        <w:t>”</w:t>
      </w:r>
      <w:r>
        <w:rPr>
          <w:rFonts w:eastAsia="仿宋_GB2312"/>
          <w:color w:val="000000" w:themeColor="text1"/>
          <w:sz w:val="28"/>
          <w:szCs w:val="28"/>
        </w:rPr>
        <w:t>解读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）党内监督、党内政治文化、党内政治生态建设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）反腐败斗争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）党的理论创新</w:t>
      </w:r>
    </w:p>
    <w:p w:rsidR="003A57DA" w:rsidRDefault="003A57DA" w:rsidP="003A57DA">
      <w:pPr>
        <w:spacing w:line="360" w:lineRule="auto"/>
        <w:ind w:firstLine="48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）党的基层组织建设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10.</w:t>
      </w:r>
      <w:r>
        <w:rPr>
          <w:rFonts w:eastAsia="仿宋_GB2312"/>
          <w:color w:val="000000" w:themeColor="text1"/>
          <w:sz w:val="28"/>
          <w:szCs w:val="28"/>
        </w:rPr>
        <w:t>庆祝</w:t>
      </w:r>
      <w:r>
        <w:rPr>
          <w:rFonts w:eastAsia="仿宋_GB2312" w:hint="eastAsia"/>
          <w:color w:val="000000" w:themeColor="text1"/>
          <w:sz w:val="28"/>
          <w:szCs w:val="28"/>
        </w:rPr>
        <w:t>新中国成立</w:t>
      </w:r>
      <w:r>
        <w:rPr>
          <w:rFonts w:eastAsia="仿宋_GB2312"/>
          <w:color w:val="000000" w:themeColor="text1"/>
          <w:sz w:val="28"/>
          <w:szCs w:val="28"/>
        </w:rPr>
        <w:t>70</w:t>
      </w:r>
      <w:r>
        <w:rPr>
          <w:rFonts w:eastAsia="仿宋_GB2312"/>
          <w:color w:val="000000" w:themeColor="text1"/>
          <w:sz w:val="28"/>
          <w:szCs w:val="28"/>
        </w:rPr>
        <w:t>周年</w:t>
      </w:r>
      <w:r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）中国共产党的诞生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）新民主主义革命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）社会主义建设的探索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）改革开放的历程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lastRenderedPageBreak/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）新时代的探索与成就</w:t>
      </w:r>
    </w:p>
    <w:p w:rsidR="003A57DA" w:rsidRDefault="003A57DA" w:rsidP="003A57DA">
      <w:pPr>
        <w:spacing w:line="360" w:lineRule="auto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   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）社会主义青年与国家命运</w:t>
      </w:r>
    </w:p>
    <w:p w:rsidR="003A57DA" w:rsidRDefault="003A57DA" w:rsidP="003A57DA">
      <w:pPr>
        <w:spacing w:line="36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注：上述具体选题仅供参考，以习近平新时代中国特色社会主义思想、十九大精神和</w:t>
      </w:r>
      <w:r>
        <w:rPr>
          <w:rFonts w:eastAsia="仿宋_GB2312" w:hint="eastAsia"/>
          <w:color w:val="000000" w:themeColor="text1"/>
          <w:sz w:val="28"/>
          <w:szCs w:val="28"/>
        </w:rPr>
        <w:t>新中国成立</w:t>
      </w:r>
      <w:r>
        <w:rPr>
          <w:rFonts w:eastAsia="仿宋_GB2312"/>
          <w:color w:val="000000" w:themeColor="text1"/>
          <w:sz w:val="28"/>
          <w:szCs w:val="28"/>
        </w:rPr>
        <w:t>70</w:t>
      </w:r>
      <w:r>
        <w:rPr>
          <w:rFonts w:eastAsia="仿宋_GB2312"/>
          <w:color w:val="000000" w:themeColor="text1"/>
          <w:sz w:val="28"/>
          <w:szCs w:val="28"/>
        </w:rPr>
        <w:t>周年为主，课程选题可依照</w:t>
      </w:r>
      <w:r>
        <w:rPr>
          <w:rFonts w:eastAsia="仿宋_GB2312"/>
          <w:color w:val="000000" w:themeColor="text1"/>
          <w:sz w:val="28"/>
          <w:szCs w:val="28"/>
        </w:rPr>
        <w:t>10</w:t>
      </w:r>
      <w:r>
        <w:rPr>
          <w:rFonts w:eastAsia="仿宋_GB2312"/>
          <w:color w:val="000000" w:themeColor="text1"/>
          <w:sz w:val="28"/>
          <w:szCs w:val="28"/>
        </w:rPr>
        <w:t>个系列但不限于以上具体选题。</w:t>
      </w:r>
      <w:r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4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4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4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4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3A57DA" w:rsidRDefault="003A57DA" w:rsidP="003A57DA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</w:p>
    <w:p w:rsidR="004F2039" w:rsidRPr="003A57DA" w:rsidRDefault="004F2039"/>
    <w:sectPr w:rsidR="004F2039" w:rsidRPr="003A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D1" w:rsidRDefault="00D037D1" w:rsidP="003A57DA">
      <w:r>
        <w:separator/>
      </w:r>
    </w:p>
  </w:endnote>
  <w:endnote w:type="continuationSeparator" w:id="0">
    <w:p w:rsidR="00D037D1" w:rsidRDefault="00D037D1" w:rsidP="003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D1" w:rsidRDefault="00D037D1" w:rsidP="003A57DA">
      <w:r>
        <w:separator/>
      </w:r>
    </w:p>
  </w:footnote>
  <w:footnote w:type="continuationSeparator" w:id="0">
    <w:p w:rsidR="00D037D1" w:rsidRDefault="00D037D1" w:rsidP="003A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6C"/>
    <w:rsid w:val="003A57DA"/>
    <w:rsid w:val="004F2039"/>
    <w:rsid w:val="00D037D1"/>
    <w:rsid w:val="00E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386B3-D484-4765-A625-2576A259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7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06308</dc:creator>
  <cp:keywords/>
  <dc:description/>
  <cp:lastModifiedBy>06308</cp:lastModifiedBy>
  <cp:revision>2</cp:revision>
  <dcterms:created xsi:type="dcterms:W3CDTF">2019-09-06T06:15:00Z</dcterms:created>
  <dcterms:modified xsi:type="dcterms:W3CDTF">2019-09-06T06:17:00Z</dcterms:modified>
</cp:coreProperties>
</file>