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70C8B">
      <w:pPr>
        <w:jc w:val="center"/>
        <w:rPr>
          <w:rFonts w:ascii="宋体" w:hAnsi="宋体" w:eastAsia="宋体" w:cs="宋体"/>
          <w:sz w:val="36"/>
          <w:szCs w:val="36"/>
          <w:lang w:val="zh-CN" w:bidi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zh-CN" w:bidi="zh-CN"/>
        </w:rPr>
        <w:t>教育部哲学社会科学研究专项（全国教育大会精神研究）成果信息一览表</w:t>
      </w:r>
    </w:p>
    <w:bookmarkEnd w:id="0"/>
    <w:p w14:paraId="49AD10A7">
      <w:pPr>
        <w:jc w:val="center"/>
        <w:rPr>
          <w:rFonts w:hint="eastAsia" w:ascii="宋体" w:hAnsi="宋体" w:eastAsia="宋体" w:cs="宋体"/>
          <w:sz w:val="36"/>
          <w:szCs w:val="36"/>
          <w:lang w:val="zh-CN" w:bidi="zh-CN"/>
        </w:rPr>
      </w:pPr>
    </w:p>
    <w:p w14:paraId="3D34F7E1">
      <w:pPr>
        <w:rPr>
          <w:rFonts w:ascii="宋体" w:hAnsi="宋体" w:eastAsia="宋体" w:cs="宋体"/>
          <w:sz w:val="24"/>
          <w:szCs w:val="24"/>
          <w:lang w:val="zh-CN" w:bidi="zh-CN"/>
        </w:rPr>
      </w:pPr>
    </w:p>
    <w:tbl>
      <w:tblPr>
        <w:tblStyle w:val="2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92"/>
        <w:gridCol w:w="1573"/>
        <w:gridCol w:w="917"/>
        <w:gridCol w:w="914"/>
        <w:gridCol w:w="931"/>
        <w:gridCol w:w="1054"/>
        <w:gridCol w:w="1841"/>
        <w:gridCol w:w="1276"/>
        <w:gridCol w:w="479"/>
        <w:gridCol w:w="496"/>
        <w:gridCol w:w="1010"/>
        <w:gridCol w:w="1134"/>
      </w:tblGrid>
      <w:tr w14:paraId="1540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5" w:type="dxa"/>
            <w:vMerge w:val="restart"/>
            <w:vAlign w:val="center"/>
          </w:tcPr>
          <w:p w14:paraId="0668C78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申请人</w:t>
            </w:r>
          </w:p>
          <w:p w14:paraId="6D7BC638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03C9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118530C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01F8E3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4" w:type="dxa"/>
            <w:shd w:val="clear" w:color="auto" w:fill="auto"/>
            <w:vAlign w:val="center"/>
          </w:tcPr>
          <w:p w14:paraId="37CC3F6C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5C27DC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2CD15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14:paraId="087540B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6F9CD988">
            <w:pPr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40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5" w:type="dxa"/>
            <w:vMerge w:val="continue"/>
            <w:vAlign w:val="center"/>
          </w:tcPr>
          <w:p w14:paraId="2FE58D5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C07B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490" w:type="dxa"/>
            <w:gridSpan w:val="2"/>
            <w:shd w:val="clear" w:color="auto" w:fill="auto"/>
            <w:vAlign w:val="center"/>
          </w:tcPr>
          <w:p w14:paraId="3584282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0F6FD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主要学科</w:t>
            </w:r>
          </w:p>
        </w:tc>
        <w:tc>
          <w:tcPr>
            <w:tcW w:w="2895" w:type="dxa"/>
            <w:gridSpan w:val="2"/>
            <w:shd w:val="clear" w:color="auto" w:fill="auto"/>
            <w:vAlign w:val="center"/>
          </w:tcPr>
          <w:p w14:paraId="6AE611A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shd w:val="clear" w:color="auto" w:fill="auto"/>
            <w:vAlign w:val="center"/>
          </w:tcPr>
          <w:p w14:paraId="7F50EC2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2640" w:type="dxa"/>
            <w:gridSpan w:val="3"/>
            <w:shd w:val="clear" w:color="auto" w:fill="auto"/>
            <w:vAlign w:val="center"/>
          </w:tcPr>
          <w:p w14:paraId="0CC37DC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D15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226" w:type="dxa"/>
            <w:gridSpan w:val="7"/>
            <w:vAlign w:val="center"/>
          </w:tcPr>
          <w:p w14:paraId="2D221857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所在部门</w:t>
            </w:r>
          </w:p>
        </w:tc>
        <w:tc>
          <w:tcPr>
            <w:tcW w:w="6236" w:type="dxa"/>
            <w:gridSpan w:val="6"/>
            <w:shd w:val="clear" w:color="auto" w:fill="auto"/>
            <w:vAlign w:val="center"/>
          </w:tcPr>
          <w:p w14:paraId="328D312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67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45" w:type="dxa"/>
            <w:vMerge w:val="restart"/>
            <w:vAlign w:val="center"/>
          </w:tcPr>
          <w:p w14:paraId="4667482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成果信息</w:t>
            </w: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464894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969D6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C69BB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134" w:type="dxa"/>
            <w:vAlign w:val="center"/>
          </w:tcPr>
          <w:p w14:paraId="1F3D51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19A8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" w:type="dxa"/>
            <w:vMerge w:val="continue"/>
          </w:tcPr>
          <w:p w14:paraId="3989D63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38CE461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5C63AA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6897D4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 w14:paraId="1396F75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213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" w:type="dxa"/>
            <w:vMerge w:val="continue"/>
          </w:tcPr>
          <w:p w14:paraId="1B1A53F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5BFF0F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2F0069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D39852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 w14:paraId="12B703A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1D84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" w:type="dxa"/>
            <w:vMerge w:val="continue"/>
          </w:tcPr>
          <w:p w14:paraId="157B0DA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18B7E11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6143F82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793586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 w14:paraId="3AB3C4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6D5E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" w:type="dxa"/>
            <w:vMerge w:val="continue"/>
          </w:tcPr>
          <w:p w14:paraId="02C8D2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707A4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B4F3A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98B83D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Align w:val="center"/>
          </w:tcPr>
          <w:p w14:paraId="684D024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08E4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5" w:type="dxa"/>
            <w:vMerge w:val="continue"/>
          </w:tcPr>
          <w:p w14:paraId="3FE3A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81" w:type="dxa"/>
            <w:gridSpan w:val="6"/>
            <w:shd w:val="clear" w:color="auto" w:fill="auto"/>
            <w:vAlign w:val="center"/>
          </w:tcPr>
          <w:p w14:paraId="7C2BD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38A875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1B03F0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E209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5FC2A5D7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9"/>
          <w:szCs w:val="9"/>
        </w:rPr>
        <w:t xml:space="preserve">. 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9"/>
          <w:szCs w:val="9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申报人须提交研究成果2项及以上（申报人原则上为第一作者，成果发表时间在通知发布之后）；其中，"附件"应包含成果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</w:rPr>
        <w:t>原文及佐证材料，文件格式可以为doc、docx或pdf，也可以将多个文档压缩为zip文件，附件最大限20Mb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电子版请发送至邮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ab/>
        <w:t>箱JerAexChen@usst.edu.cn。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YTZkZDhlNDRjMTYyZWMxNzcwMjVmYzIzZDRmMWYifQ=="/>
  </w:docVars>
  <w:rsids>
    <w:rsidRoot w:val="0047014E"/>
    <w:rsid w:val="00285FBA"/>
    <w:rsid w:val="0047014E"/>
    <w:rsid w:val="2A1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18</TotalTime>
  <ScaleCrop>false</ScaleCrop>
  <LinksUpToDate>false</LinksUpToDate>
  <CharactersWithSpaces>102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2024-10-15T00:58:00Z</dcterms:created>
  <dc:creator>李正平</dc:creator>
  <cp:lastModifiedBy>JerAeX</cp:lastModifiedBy>
  <dcterms:modified xsi:type="dcterms:W3CDTF">2024-10-21T02:52:51Z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662F88452D48467386E069D7BB0D2E1D_12</vt:lpwstr>
  </property>
</Properties>
</file>