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5D" w:rsidRPr="00941A19" w:rsidRDefault="0056415D" w:rsidP="0056415D">
      <w:pPr>
        <w:widowControl w:val="0"/>
        <w:spacing w:line="240" w:lineRule="auto"/>
        <w:jc w:val="left"/>
        <w:rPr>
          <w:rFonts w:ascii="方正小标宋简体" w:eastAsia="方正小标宋简体" w:hAnsi="ˎ̥" w:cs="Times New Roman"/>
          <w:spacing w:val="15"/>
          <w:sz w:val="32"/>
          <w:szCs w:val="32"/>
        </w:rPr>
      </w:pPr>
      <w:r w:rsidRPr="00941A19">
        <w:rPr>
          <w:rFonts w:ascii="方正小标宋简体" w:eastAsia="方正小标宋简体" w:hAnsi="ˎ̥" w:cs="Times New Roman" w:hint="eastAsia"/>
          <w:spacing w:val="15"/>
          <w:sz w:val="32"/>
          <w:szCs w:val="32"/>
        </w:rPr>
        <w:t>附件</w:t>
      </w:r>
      <w:r>
        <w:rPr>
          <w:rFonts w:ascii="方正小标宋简体" w:eastAsia="方正小标宋简体" w:hAnsi="ˎ̥" w:cs="Times New Roman"/>
          <w:spacing w:val="15"/>
          <w:sz w:val="32"/>
          <w:szCs w:val="32"/>
        </w:rPr>
        <w:t>1</w:t>
      </w:r>
    </w:p>
    <w:p w:rsidR="00753683" w:rsidRDefault="0056415D" w:rsidP="0056415D">
      <w:pPr>
        <w:widowControl w:val="0"/>
        <w:spacing w:line="240" w:lineRule="auto"/>
        <w:jc w:val="center"/>
        <w:rPr>
          <w:rFonts w:ascii="方正小标宋简体" w:eastAsia="方正小标宋简体" w:hAnsi="ˎ̥" w:cs="Times New Roman"/>
          <w:spacing w:val="15"/>
          <w:sz w:val="36"/>
          <w:szCs w:val="36"/>
        </w:rPr>
      </w:pPr>
      <w:r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2019年</w:t>
      </w:r>
      <w:r>
        <w:rPr>
          <w:rFonts w:ascii="方正小标宋简体" w:eastAsia="方正小标宋简体" w:hAnsi="ˎ̥" w:cs="Times New Roman"/>
          <w:spacing w:val="15"/>
          <w:sz w:val="36"/>
          <w:szCs w:val="36"/>
        </w:rPr>
        <w:t>学校</w:t>
      </w:r>
      <w:r w:rsidRPr="0056415D"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“最美一隅”环境文化建设</w:t>
      </w:r>
    </w:p>
    <w:p w:rsidR="0056415D" w:rsidRDefault="00686AD4" w:rsidP="0056415D">
      <w:pPr>
        <w:widowControl w:val="0"/>
        <w:spacing w:line="240" w:lineRule="auto"/>
        <w:jc w:val="center"/>
        <w:rPr>
          <w:rFonts w:ascii="方正小标宋简体" w:eastAsia="方正小标宋简体" w:hAnsi="ˎ̥" w:cs="Times New Roman"/>
          <w:spacing w:val="15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ˎ̥" w:cs="Times New Roman" w:hint="eastAsia"/>
          <w:spacing w:val="15"/>
          <w:sz w:val="36"/>
          <w:szCs w:val="36"/>
        </w:rPr>
        <w:t>终评</w:t>
      </w:r>
      <w:r>
        <w:rPr>
          <w:rFonts w:ascii="方正小标宋简体" w:eastAsia="方正小标宋简体" w:hAnsi="ˎ̥" w:cs="Times New Roman"/>
          <w:spacing w:val="15"/>
          <w:sz w:val="36"/>
          <w:szCs w:val="36"/>
        </w:rPr>
        <w:t>名单</w:t>
      </w:r>
    </w:p>
    <w:tbl>
      <w:tblPr>
        <w:tblStyle w:val="a5"/>
        <w:tblW w:w="8564" w:type="dxa"/>
        <w:jc w:val="center"/>
        <w:tblLook w:val="04A0" w:firstRow="1" w:lastRow="0" w:firstColumn="1" w:lastColumn="0" w:noHBand="0" w:noVBand="1"/>
      </w:tblPr>
      <w:tblGrid>
        <w:gridCol w:w="1165"/>
        <w:gridCol w:w="4543"/>
        <w:gridCol w:w="2856"/>
      </w:tblGrid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Pr="00686AD4" w:rsidRDefault="00686AD4" w:rsidP="00686AD4">
            <w:pPr>
              <w:jc w:val="center"/>
              <w:rPr>
                <w:b/>
              </w:rPr>
            </w:pPr>
            <w:r w:rsidRPr="00686AD4">
              <w:rPr>
                <w:rFonts w:hint="eastAsia"/>
                <w:b/>
              </w:rPr>
              <w:t>序号</w:t>
            </w:r>
          </w:p>
        </w:tc>
        <w:tc>
          <w:tcPr>
            <w:tcW w:w="4543" w:type="dxa"/>
            <w:vAlign w:val="center"/>
          </w:tcPr>
          <w:p w:rsidR="00686AD4" w:rsidRPr="00686AD4" w:rsidRDefault="00686AD4" w:rsidP="00686AD4">
            <w:pPr>
              <w:jc w:val="center"/>
              <w:rPr>
                <w:b/>
              </w:rPr>
            </w:pPr>
            <w:r w:rsidRPr="00686AD4">
              <w:rPr>
                <w:rFonts w:hint="eastAsia"/>
                <w:b/>
              </w:rPr>
              <w:t>项目名称</w:t>
            </w:r>
          </w:p>
        </w:tc>
        <w:tc>
          <w:tcPr>
            <w:tcW w:w="2856" w:type="dxa"/>
            <w:vAlign w:val="center"/>
          </w:tcPr>
          <w:p w:rsidR="00686AD4" w:rsidRPr="00686AD4" w:rsidRDefault="00686AD4" w:rsidP="00686AD4">
            <w:pPr>
              <w:jc w:val="center"/>
              <w:rPr>
                <w:b/>
              </w:rPr>
            </w:pPr>
            <w:r w:rsidRPr="00686AD4">
              <w:rPr>
                <w:rFonts w:hint="eastAsia"/>
                <w:b/>
              </w:rPr>
              <w:t>申报单位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师说—研途驿站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研工部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大学生创新创业成果展示厅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教务处</w:t>
            </w:r>
          </w:p>
        </w:tc>
      </w:tr>
      <w:tr w:rsidR="00686AD4" w:rsidTr="00753683">
        <w:trPr>
          <w:trHeight w:val="787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日本文化中心交流中心茶室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国交处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“思学探知”学习空间升级改造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图书馆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民国名人题词档案文化长廊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档案馆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光电学院咨询室——心之屋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光电学院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致学文化空间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管理学院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外语学院党建服务站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外语学院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369吧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版艺学院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增材制造交流区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材料学院</w:t>
            </w:r>
          </w:p>
        </w:tc>
      </w:tr>
      <w:tr w:rsidR="00686AD4" w:rsidTr="00753683">
        <w:trPr>
          <w:trHeight w:val="787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文化美学空间</w:t>
            </w:r>
          </w:p>
        </w:tc>
        <w:tc>
          <w:tcPr>
            <w:tcW w:w="2856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中英国际学院</w:t>
            </w:r>
          </w:p>
        </w:tc>
      </w:tr>
      <w:tr w:rsidR="00686AD4" w:rsidTr="00753683">
        <w:trPr>
          <w:trHeight w:val="813"/>
          <w:jc w:val="center"/>
        </w:trPr>
        <w:tc>
          <w:tcPr>
            <w:tcW w:w="1165" w:type="dxa"/>
            <w:vAlign w:val="center"/>
          </w:tcPr>
          <w:p w:rsidR="00686AD4" w:rsidRDefault="00686AD4" w:rsidP="00686AD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543" w:type="dxa"/>
            <w:vAlign w:val="center"/>
          </w:tcPr>
          <w:p w:rsidR="00686AD4" w:rsidRPr="004202A3" w:rsidRDefault="00686AD4" w:rsidP="00686AD4">
            <w:pPr>
              <w:jc w:val="center"/>
            </w:pPr>
            <w:r w:rsidRPr="004202A3">
              <w:rPr>
                <w:rFonts w:hint="eastAsia"/>
              </w:rPr>
              <w:t>“追梦空间”</w:t>
            </w:r>
          </w:p>
        </w:tc>
        <w:tc>
          <w:tcPr>
            <w:tcW w:w="2856" w:type="dxa"/>
            <w:vAlign w:val="center"/>
          </w:tcPr>
          <w:p w:rsidR="00686AD4" w:rsidRDefault="00686AD4" w:rsidP="00686AD4">
            <w:pPr>
              <w:jc w:val="center"/>
            </w:pPr>
            <w:r w:rsidRPr="004202A3">
              <w:rPr>
                <w:rFonts w:hint="eastAsia"/>
              </w:rPr>
              <w:t>基础学院</w:t>
            </w:r>
          </w:p>
        </w:tc>
      </w:tr>
    </w:tbl>
    <w:p w:rsidR="00697790" w:rsidRPr="00686AD4" w:rsidRDefault="00697790"/>
    <w:sectPr w:rsidR="00697790" w:rsidRPr="0068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FA" w:rsidRDefault="000825FA" w:rsidP="0056415D">
      <w:pPr>
        <w:spacing w:line="240" w:lineRule="auto"/>
      </w:pPr>
      <w:r>
        <w:separator/>
      </w:r>
    </w:p>
  </w:endnote>
  <w:endnote w:type="continuationSeparator" w:id="0">
    <w:p w:rsidR="000825FA" w:rsidRDefault="000825FA" w:rsidP="00564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FA" w:rsidRDefault="000825FA" w:rsidP="0056415D">
      <w:pPr>
        <w:spacing w:line="240" w:lineRule="auto"/>
      </w:pPr>
      <w:r>
        <w:separator/>
      </w:r>
    </w:p>
  </w:footnote>
  <w:footnote w:type="continuationSeparator" w:id="0">
    <w:p w:rsidR="000825FA" w:rsidRDefault="000825FA" w:rsidP="00564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E5"/>
    <w:rsid w:val="000825FA"/>
    <w:rsid w:val="000D4435"/>
    <w:rsid w:val="00133DCA"/>
    <w:rsid w:val="002558E4"/>
    <w:rsid w:val="00390361"/>
    <w:rsid w:val="00475B8E"/>
    <w:rsid w:val="00551AE5"/>
    <w:rsid w:val="0056415D"/>
    <w:rsid w:val="00686AD4"/>
    <w:rsid w:val="00697790"/>
    <w:rsid w:val="00753683"/>
    <w:rsid w:val="00833489"/>
    <w:rsid w:val="0088047A"/>
    <w:rsid w:val="0094035F"/>
    <w:rsid w:val="00D94E02"/>
    <w:rsid w:val="00DB2D36"/>
    <w:rsid w:val="00E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3924E1-6F68-4E9A-9A9B-3B4D0BE0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15D"/>
    <w:pPr>
      <w:spacing w:line="360" w:lineRule="auto"/>
      <w:jc w:val="both"/>
    </w:pPr>
    <w:rPr>
      <w:rFonts w:asci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5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15D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15D"/>
    <w:rPr>
      <w:sz w:val="18"/>
      <w:szCs w:val="18"/>
    </w:rPr>
  </w:style>
  <w:style w:type="table" w:styleId="a5">
    <w:name w:val="Table Grid"/>
    <w:basedOn w:val="a1"/>
    <w:uiPriority w:val="39"/>
    <w:rsid w:val="0068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5368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3683"/>
    <w:rPr>
      <w:rFonts w:ascii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王雨亭</dc:creator>
  <cp:keywords/>
  <dc:description/>
  <cp:lastModifiedBy>王雨亭</cp:lastModifiedBy>
  <cp:revision>4</cp:revision>
  <cp:lastPrinted>2019-12-10T07:04:00Z</cp:lastPrinted>
  <dcterms:created xsi:type="dcterms:W3CDTF">2019-12-10T03:22:00Z</dcterms:created>
  <dcterms:modified xsi:type="dcterms:W3CDTF">2019-12-10T07:11:00Z</dcterms:modified>
</cp:coreProperties>
</file>