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778" w:rsidRDefault="00C70778" w:rsidP="00C70778">
      <w:pPr>
        <w:widowControl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附件一</w:t>
      </w:r>
    </w:p>
    <w:p w:rsidR="00C70778" w:rsidRPr="00C33BAE" w:rsidRDefault="00C70778" w:rsidP="00C70778">
      <w:pPr>
        <w:spacing w:line="480" w:lineRule="auto"/>
        <w:jc w:val="center"/>
        <w:rPr>
          <w:rFonts w:eastAsia="黑体"/>
          <w:b/>
          <w:sz w:val="32"/>
          <w:szCs w:val="32"/>
        </w:rPr>
      </w:pPr>
      <w:r w:rsidRPr="00C33BAE">
        <w:rPr>
          <w:rFonts w:eastAsia="黑体"/>
          <w:b/>
          <w:sz w:val="32"/>
          <w:szCs w:val="32"/>
        </w:rPr>
        <w:t>××××</w:t>
      </w:r>
      <w:r w:rsidRPr="00C33BAE">
        <w:rPr>
          <w:rFonts w:eastAsia="黑体" w:hint="eastAsia"/>
          <w:b/>
          <w:sz w:val="32"/>
          <w:szCs w:val="32"/>
        </w:rPr>
        <w:t>（单位）</w:t>
      </w:r>
      <w:r>
        <w:rPr>
          <w:rFonts w:eastAsia="黑体" w:hint="eastAsia"/>
          <w:b/>
          <w:sz w:val="32"/>
          <w:szCs w:val="32"/>
        </w:rPr>
        <w:t>低值品</w:t>
      </w:r>
      <w:r w:rsidRPr="00C33BAE">
        <w:rPr>
          <w:rFonts w:eastAsia="黑体" w:hint="eastAsia"/>
          <w:b/>
          <w:sz w:val="32"/>
          <w:szCs w:val="32"/>
        </w:rPr>
        <w:t>报废</w:t>
      </w:r>
      <w:r w:rsidRPr="00C33BAE">
        <w:rPr>
          <w:rFonts w:eastAsia="黑体"/>
          <w:b/>
          <w:sz w:val="32"/>
          <w:szCs w:val="32"/>
        </w:rPr>
        <w:t>评估报告</w:t>
      </w:r>
    </w:p>
    <w:p w:rsidR="00C70778" w:rsidRPr="00C70778" w:rsidRDefault="00C70778" w:rsidP="00C70778">
      <w:pPr>
        <w:pStyle w:val="1"/>
        <w:widowControl/>
        <w:numPr>
          <w:ilvl w:val="0"/>
          <w:numId w:val="8"/>
        </w:numPr>
        <w:spacing w:beforeLines="50" w:before="156" w:afterLines="50" w:after="156" w:line="360" w:lineRule="auto"/>
        <w:ind w:firstLineChars="0"/>
        <w:rPr>
          <w:rFonts w:ascii="黑体" w:eastAsia="黑体" w:hAnsi="黑体" w:cs="宋体"/>
          <w:bCs/>
          <w:kern w:val="0"/>
          <w:sz w:val="32"/>
          <w:szCs w:val="32"/>
        </w:rPr>
      </w:pPr>
      <w:r w:rsidRPr="00C70778">
        <w:rPr>
          <w:rFonts w:ascii="黑体" w:eastAsia="黑体" w:hAnsi="黑体" w:cs="宋体"/>
          <w:bCs/>
          <w:kern w:val="0"/>
          <w:sz w:val="32"/>
          <w:szCs w:val="32"/>
        </w:rPr>
        <w:t>评估目的</w:t>
      </w:r>
      <w:bookmarkStart w:id="0" w:name="_GoBack"/>
      <w:bookmarkEnd w:id="0"/>
    </w:p>
    <w:p w:rsidR="00C70778" w:rsidRPr="00C70778" w:rsidRDefault="00C70778" w:rsidP="00C70778">
      <w:pPr>
        <w:tabs>
          <w:tab w:val="left" w:pos="11988"/>
        </w:tabs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70778">
        <w:rPr>
          <w:rFonts w:ascii="仿宋" w:eastAsia="仿宋" w:hAnsi="仿宋"/>
          <w:sz w:val="32"/>
          <w:szCs w:val="32"/>
        </w:rPr>
        <w:t>本次评估目的为</w:t>
      </w:r>
      <w:r w:rsidRPr="00C70778">
        <w:rPr>
          <w:rFonts w:ascii="仿宋" w:eastAsia="仿宋" w:hAnsi="仿宋" w:hint="eastAsia"/>
          <w:sz w:val="32"/>
          <w:szCs w:val="32"/>
        </w:rPr>
        <w:t>低值品报废处置</w:t>
      </w:r>
      <w:r w:rsidRPr="00C70778">
        <w:rPr>
          <w:rFonts w:ascii="仿宋" w:eastAsia="仿宋" w:hAnsi="仿宋"/>
          <w:sz w:val="32"/>
          <w:szCs w:val="32"/>
        </w:rPr>
        <w:t>。</w:t>
      </w:r>
    </w:p>
    <w:p w:rsidR="00C70778" w:rsidRPr="00C70778" w:rsidRDefault="00C70778" w:rsidP="00C70778">
      <w:pPr>
        <w:tabs>
          <w:tab w:val="left" w:pos="11988"/>
        </w:tabs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70778">
        <w:rPr>
          <w:rFonts w:ascii="仿宋" w:eastAsia="仿宋" w:hAnsi="仿宋"/>
          <w:sz w:val="32"/>
          <w:szCs w:val="32"/>
        </w:rPr>
        <w:t>根据</w:t>
      </w:r>
      <w:r w:rsidRPr="00C70778">
        <w:rPr>
          <w:rFonts w:ascii="仿宋" w:eastAsia="仿宋" w:hAnsi="仿宋" w:hint="eastAsia"/>
          <w:sz w:val="32"/>
          <w:szCs w:val="32"/>
        </w:rPr>
        <w:t>《</w:t>
      </w:r>
      <w:r w:rsidRPr="00C70778">
        <w:rPr>
          <w:rFonts w:ascii="仿宋" w:eastAsia="仿宋" w:hAnsi="仿宋"/>
          <w:sz w:val="32"/>
          <w:szCs w:val="32"/>
        </w:rPr>
        <w:t>××</w:t>
      </w:r>
      <w:r w:rsidR="0098516C">
        <w:rPr>
          <w:rFonts w:ascii="仿宋" w:eastAsia="仿宋" w:hAnsi="仿宋" w:hint="eastAsia"/>
          <w:sz w:val="32"/>
          <w:szCs w:val="32"/>
        </w:rPr>
        <w:t>(单位)</w:t>
      </w:r>
      <w:r w:rsidRPr="00C70778">
        <w:rPr>
          <w:rFonts w:ascii="仿宋" w:eastAsia="仿宋" w:hAnsi="仿宋" w:hint="eastAsia"/>
          <w:sz w:val="32"/>
          <w:szCs w:val="32"/>
        </w:rPr>
        <w:t>关于低值品报废</w:t>
      </w:r>
      <w:r w:rsidRPr="00C70778">
        <w:rPr>
          <w:rFonts w:ascii="仿宋" w:eastAsia="仿宋" w:hAnsi="仿宋"/>
          <w:sz w:val="32"/>
          <w:szCs w:val="32"/>
        </w:rPr>
        <w:t>处置的</w:t>
      </w:r>
      <w:r w:rsidRPr="00C70778">
        <w:rPr>
          <w:rFonts w:ascii="仿宋" w:eastAsia="仿宋" w:hAnsi="仿宋" w:hint="eastAsia"/>
          <w:sz w:val="32"/>
          <w:szCs w:val="32"/>
        </w:rPr>
        <w:t>会议纪要》、《</w:t>
      </w:r>
      <w:r w:rsidRPr="00C70778">
        <w:rPr>
          <w:rFonts w:ascii="仿宋" w:eastAsia="仿宋" w:hAnsi="仿宋"/>
          <w:sz w:val="32"/>
          <w:szCs w:val="32"/>
        </w:rPr>
        <w:t>××</w:t>
      </w:r>
      <w:r w:rsidR="0098516C">
        <w:rPr>
          <w:rFonts w:ascii="仿宋" w:eastAsia="仿宋" w:hAnsi="仿宋" w:hint="eastAsia"/>
          <w:sz w:val="32"/>
          <w:szCs w:val="32"/>
        </w:rPr>
        <w:t>(单位)</w:t>
      </w:r>
      <w:r w:rsidRPr="00C70778">
        <w:rPr>
          <w:rFonts w:ascii="仿宋" w:eastAsia="仿宋" w:hAnsi="仿宋" w:hint="eastAsia"/>
          <w:sz w:val="32"/>
          <w:szCs w:val="32"/>
        </w:rPr>
        <w:t>低值品报废处置申请</w:t>
      </w:r>
      <w:r w:rsidRPr="00C70778">
        <w:rPr>
          <w:rFonts w:ascii="仿宋" w:eastAsia="仿宋" w:hAnsi="仿宋"/>
          <w:sz w:val="32"/>
          <w:szCs w:val="32"/>
        </w:rPr>
        <w:t>表</w:t>
      </w:r>
      <w:r w:rsidRPr="00C70778">
        <w:rPr>
          <w:rFonts w:ascii="仿宋" w:eastAsia="仿宋" w:hAnsi="仿宋" w:hint="eastAsia"/>
          <w:sz w:val="32"/>
          <w:szCs w:val="32"/>
        </w:rPr>
        <w:t>》等相关文件，</w:t>
      </w:r>
      <w:r w:rsidRPr="00C70778">
        <w:rPr>
          <w:rFonts w:ascii="仿宋" w:eastAsia="仿宋" w:hAnsi="仿宋"/>
          <w:sz w:val="32"/>
          <w:szCs w:val="32"/>
        </w:rPr>
        <w:t>本次评估目的为×××</w:t>
      </w:r>
      <w:r w:rsidR="0098516C">
        <w:rPr>
          <w:rFonts w:ascii="仿宋" w:eastAsia="仿宋" w:hAnsi="仿宋" w:hint="eastAsia"/>
          <w:sz w:val="32"/>
          <w:szCs w:val="32"/>
        </w:rPr>
        <w:t>(单位)</w:t>
      </w:r>
      <w:r w:rsidRPr="00C70778">
        <w:rPr>
          <w:rFonts w:ascii="仿宋" w:eastAsia="仿宋" w:hAnsi="仿宋" w:hint="eastAsia"/>
          <w:sz w:val="32"/>
          <w:szCs w:val="32"/>
        </w:rPr>
        <w:t>部分低值品报废申请的</w:t>
      </w:r>
      <w:r w:rsidRPr="00C70778">
        <w:rPr>
          <w:rFonts w:ascii="仿宋" w:eastAsia="仿宋" w:hAnsi="仿宋"/>
          <w:sz w:val="32"/>
          <w:szCs w:val="32"/>
        </w:rPr>
        <w:t>需要，对×××</w:t>
      </w:r>
      <w:r w:rsidR="0098516C">
        <w:rPr>
          <w:rFonts w:ascii="仿宋" w:eastAsia="仿宋" w:hAnsi="仿宋" w:hint="eastAsia"/>
          <w:sz w:val="32"/>
          <w:szCs w:val="32"/>
        </w:rPr>
        <w:t>(单位)</w:t>
      </w:r>
      <w:r w:rsidRPr="00C70778">
        <w:rPr>
          <w:rFonts w:ascii="仿宋" w:eastAsia="仿宋" w:hAnsi="仿宋"/>
          <w:sz w:val="32"/>
          <w:szCs w:val="32"/>
        </w:rPr>
        <w:t>拥有的</w:t>
      </w:r>
      <w:r w:rsidR="00330F88">
        <w:rPr>
          <w:rFonts w:ascii="仿宋" w:eastAsia="仿宋" w:hAnsi="仿宋" w:hint="eastAsia"/>
          <w:sz w:val="32"/>
          <w:szCs w:val="32"/>
        </w:rPr>
        <w:t>本次</w:t>
      </w:r>
      <w:r w:rsidR="00330F88">
        <w:rPr>
          <w:rFonts w:ascii="仿宋" w:eastAsia="仿宋" w:hAnsi="仿宋"/>
          <w:sz w:val="32"/>
          <w:szCs w:val="32"/>
        </w:rPr>
        <w:t>拟申请报废的</w:t>
      </w:r>
      <w:r w:rsidRPr="00C70778">
        <w:rPr>
          <w:rFonts w:ascii="仿宋" w:eastAsia="仿宋" w:hAnsi="仿宋" w:hint="eastAsia"/>
          <w:sz w:val="32"/>
          <w:szCs w:val="32"/>
        </w:rPr>
        <w:t>低值品</w:t>
      </w:r>
      <w:r w:rsidRPr="00C70778">
        <w:rPr>
          <w:rFonts w:ascii="仿宋" w:eastAsia="仿宋" w:hAnsi="仿宋"/>
          <w:sz w:val="32"/>
          <w:szCs w:val="32"/>
        </w:rPr>
        <w:t>进行</w:t>
      </w:r>
      <w:r w:rsidRPr="00C70778">
        <w:rPr>
          <w:rFonts w:ascii="仿宋" w:eastAsia="仿宋" w:hAnsi="仿宋" w:hint="eastAsia"/>
          <w:sz w:val="32"/>
          <w:szCs w:val="32"/>
        </w:rPr>
        <w:t>报废鉴定及价值</w:t>
      </w:r>
      <w:r w:rsidRPr="00C70778">
        <w:rPr>
          <w:rFonts w:ascii="仿宋" w:eastAsia="仿宋" w:hAnsi="仿宋"/>
          <w:sz w:val="32"/>
          <w:szCs w:val="32"/>
        </w:rPr>
        <w:t>估算。</w:t>
      </w:r>
    </w:p>
    <w:p w:rsidR="00C70778" w:rsidRPr="00C70778" w:rsidRDefault="00C70778" w:rsidP="00C70778">
      <w:pPr>
        <w:pStyle w:val="1"/>
        <w:widowControl/>
        <w:numPr>
          <w:ilvl w:val="0"/>
          <w:numId w:val="8"/>
        </w:numPr>
        <w:spacing w:beforeLines="50" w:before="156" w:afterLines="50" w:after="156" w:line="360" w:lineRule="auto"/>
        <w:ind w:firstLineChars="0"/>
        <w:rPr>
          <w:rFonts w:ascii="黑体" w:eastAsia="黑体" w:hAnsi="黑体" w:cs="宋体"/>
          <w:bCs/>
          <w:kern w:val="0"/>
          <w:sz w:val="32"/>
          <w:szCs w:val="32"/>
        </w:rPr>
      </w:pPr>
      <w:r w:rsidRPr="00C70778">
        <w:rPr>
          <w:rFonts w:ascii="黑体" w:eastAsia="黑体" w:hAnsi="黑体" w:cs="宋体"/>
          <w:bCs/>
          <w:kern w:val="0"/>
          <w:sz w:val="32"/>
          <w:szCs w:val="32"/>
        </w:rPr>
        <w:t>评估对象和评估范围</w:t>
      </w:r>
    </w:p>
    <w:p w:rsidR="00C70778" w:rsidRPr="00C70778" w:rsidRDefault="00C70778" w:rsidP="00C70778">
      <w:pPr>
        <w:tabs>
          <w:tab w:val="left" w:pos="11988"/>
        </w:tabs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70778">
        <w:rPr>
          <w:rFonts w:ascii="仿宋" w:eastAsia="仿宋" w:hAnsi="仿宋"/>
          <w:sz w:val="32"/>
          <w:szCs w:val="32"/>
        </w:rPr>
        <w:t>本次评估对象为×××</w:t>
      </w:r>
      <w:r w:rsidR="0098516C">
        <w:rPr>
          <w:rFonts w:ascii="仿宋" w:eastAsia="仿宋" w:hAnsi="仿宋" w:hint="eastAsia"/>
          <w:sz w:val="32"/>
          <w:szCs w:val="32"/>
        </w:rPr>
        <w:t>(单位)</w:t>
      </w:r>
      <w:r w:rsidRPr="00C70778">
        <w:rPr>
          <w:rFonts w:ascii="仿宋" w:eastAsia="仿宋" w:hAnsi="仿宋" w:hint="eastAsia"/>
          <w:sz w:val="32"/>
          <w:szCs w:val="32"/>
        </w:rPr>
        <w:t>拥有的部分低值品；</w:t>
      </w:r>
      <w:r w:rsidRPr="00C70778">
        <w:rPr>
          <w:rFonts w:ascii="仿宋" w:eastAsia="仿宋" w:hAnsi="仿宋"/>
          <w:sz w:val="32"/>
          <w:szCs w:val="32"/>
        </w:rPr>
        <w:t>评估范围是</w:t>
      </w:r>
      <w:r w:rsidRPr="00C70778">
        <w:rPr>
          <w:rFonts w:ascii="仿宋" w:eastAsia="仿宋" w:hAnsi="仿宋" w:hint="eastAsia"/>
          <w:sz w:val="32"/>
          <w:szCs w:val="32"/>
        </w:rPr>
        <w:t>评估对象涉及</w:t>
      </w:r>
      <w:r w:rsidRPr="00C70778">
        <w:rPr>
          <w:rFonts w:ascii="仿宋" w:eastAsia="仿宋" w:hAnsi="仿宋"/>
          <w:sz w:val="32"/>
          <w:szCs w:val="32"/>
        </w:rPr>
        <w:t>的</w:t>
      </w:r>
      <w:r w:rsidR="001025E9">
        <w:rPr>
          <w:rFonts w:ascii="仿宋" w:eastAsia="仿宋" w:hAnsi="仿宋" w:hint="eastAsia"/>
          <w:sz w:val="32"/>
          <w:szCs w:val="32"/>
        </w:rPr>
        <w:t>本次</w:t>
      </w:r>
      <w:r w:rsidR="001025E9">
        <w:rPr>
          <w:rFonts w:ascii="仿宋" w:eastAsia="仿宋" w:hAnsi="仿宋"/>
          <w:sz w:val="32"/>
          <w:szCs w:val="32"/>
        </w:rPr>
        <w:t>拟申请报废的</w:t>
      </w:r>
      <w:r w:rsidRPr="00C70778">
        <w:rPr>
          <w:rFonts w:ascii="仿宋" w:eastAsia="仿宋" w:hAnsi="仿宋" w:hint="eastAsia"/>
          <w:sz w:val="32"/>
          <w:szCs w:val="32"/>
        </w:rPr>
        <w:t>低值品</w:t>
      </w:r>
      <w:r w:rsidRPr="00C70778">
        <w:rPr>
          <w:rFonts w:ascii="仿宋" w:eastAsia="仿宋" w:hAnsi="仿宋"/>
          <w:sz w:val="32"/>
          <w:szCs w:val="32"/>
        </w:rPr>
        <w:t>，</w:t>
      </w:r>
      <w:r w:rsidRPr="00C70778">
        <w:rPr>
          <w:rFonts w:ascii="仿宋" w:eastAsia="仿宋" w:hAnsi="仿宋" w:hint="eastAsia"/>
          <w:sz w:val="32"/>
          <w:szCs w:val="32"/>
        </w:rPr>
        <w:t>共</w:t>
      </w:r>
      <w:r w:rsidRPr="00C70778">
        <w:rPr>
          <w:rFonts w:ascii="仿宋" w:eastAsia="仿宋" w:hAnsi="仿宋"/>
          <w:sz w:val="32"/>
          <w:szCs w:val="32"/>
        </w:rPr>
        <w:t>××</w:t>
      </w:r>
      <w:r w:rsidRPr="00C70778">
        <w:rPr>
          <w:rFonts w:ascii="仿宋" w:eastAsia="仿宋" w:hAnsi="仿宋" w:hint="eastAsia"/>
          <w:sz w:val="32"/>
          <w:szCs w:val="32"/>
        </w:rPr>
        <w:t>项</w:t>
      </w:r>
      <w:r w:rsidRPr="00C70778">
        <w:rPr>
          <w:rFonts w:ascii="仿宋" w:eastAsia="仿宋" w:hAnsi="仿宋"/>
          <w:sz w:val="32"/>
          <w:szCs w:val="32"/>
        </w:rPr>
        <w:t>（</w:t>
      </w:r>
      <w:r w:rsidRPr="00C70778">
        <w:rPr>
          <w:rFonts w:ascii="仿宋" w:eastAsia="仿宋" w:hAnsi="仿宋" w:hint="eastAsia"/>
          <w:sz w:val="32"/>
          <w:szCs w:val="32"/>
        </w:rPr>
        <w:t>计</w:t>
      </w:r>
      <w:r w:rsidRPr="00C70778">
        <w:rPr>
          <w:rFonts w:ascii="仿宋" w:eastAsia="仿宋" w:hAnsi="仿宋"/>
          <w:sz w:val="32"/>
          <w:szCs w:val="32"/>
        </w:rPr>
        <w:t>××</w:t>
      </w:r>
      <w:r w:rsidRPr="00C70778">
        <w:rPr>
          <w:rFonts w:ascii="仿宋" w:eastAsia="仿宋" w:hAnsi="仿宋" w:hint="eastAsia"/>
          <w:sz w:val="32"/>
          <w:szCs w:val="32"/>
        </w:rPr>
        <w:t>台</w:t>
      </w:r>
      <w:r w:rsidRPr="00C70778">
        <w:rPr>
          <w:rFonts w:ascii="仿宋" w:eastAsia="仿宋" w:hAnsi="仿宋"/>
          <w:sz w:val="32"/>
          <w:szCs w:val="32"/>
        </w:rPr>
        <w:t>件），</w:t>
      </w:r>
      <w:r w:rsidR="0098516C">
        <w:rPr>
          <w:rFonts w:ascii="仿宋" w:eastAsia="仿宋" w:hAnsi="仿宋" w:hint="eastAsia"/>
          <w:sz w:val="32"/>
          <w:szCs w:val="32"/>
        </w:rPr>
        <w:t>账面</w:t>
      </w:r>
      <w:r w:rsidRPr="00C70778">
        <w:rPr>
          <w:rFonts w:ascii="仿宋" w:eastAsia="仿宋" w:hAnsi="仿宋"/>
          <w:sz w:val="32"/>
          <w:szCs w:val="32"/>
        </w:rPr>
        <w:t>价值为×××元。</w:t>
      </w:r>
      <w:r w:rsidRPr="00C70778">
        <w:rPr>
          <w:rFonts w:ascii="仿宋" w:eastAsia="仿宋" w:hAnsi="仿宋" w:hint="eastAsia"/>
          <w:sz w:val="32"/>
          <w:szCs w:val="32"/>
        </w:rPr>
        <w:t>低值品</w:t>
      </w:r>
      <w:r w:rsidRPr="00C70778">
        <w:rPr>
          <w:rFonts w:ascii="仿宋" w:eastAsia="仿宋" w:hAnsi="仿宋"/>
          <w:sz w:val="32"/>
          <w:szCs w:val="32"/>
        </w:rPr>
        <w:t>类型、</w:t>
      </w:r>
      <w:r w:rsidR="0098516C">
        <w:rPr>
          <w:rFonts w:ascii="仿宋" w:eastAsia="仿宋" w:hAnsi="仿宋" w:hint="eastAsia"/>
          <w:sz w:val="32"/>
          <w:szCs w:val="32"/>
        </w:rPr>
        <w:t>账面</w:t>
      </w:r>
      <w:r w:rsidRPr="00C70778">
        <w:rPr>
          <w:rFonts w:ascii="仿宋" w:eastAsia="仿宋" w:hAnsi="仿宋"/>
          <w:sz w:val="32"/>
          <w:szCs w:val="32"/>
        </w:rPr>
        <w:t>金额明细情况详见</w:t>
      </w:r>
      <w:r w:rsidRPr="00C70778">
        <w:rPr>
          <w:rFonts w:ascii="仿宋" w:eastAsia="仿宋" w:hAnsi="仿宋" w:hint="eastAsia"/>
          <w:sz w:val="32"/>
          <w:szCs w:val="32"/>
        </w:rPr>
        <w:t>《</w:t>
      </w:r>
      <w:r w:rsidRPr="00C70778">
        <w:rPr>
          <w:rFonts w:ascii="仿宋" w:eastAsia="仿宋" w:hAnsi="仿宋"/>
          <w:sz w:val="32"/>
          <w:szCs w:val="32"/>
        </w:rPr>
        <w:t>××</w:t>
      </w:r>
      <w:r w:rsidR="0098516C">
        <w:rPr>
          <w:rFonts w:ascii="仿宋" w:eastAsia="仿宋" w:hAnsi="仿宋" w:hint="eastAsia"/>
          <w:sz w:val="32"/>
          <w:szCs w:val="32"/>
        </w:rPr>
        <w:t>(单位)</w:t>
      </w:r>
      <w:r w:rsidRPr="00C70778">
        <w:rPr>
          <w:rFonts w:ascii="仿宋" w:eastAsia="仿宋" w:hAnsi="仿宋" w:hint="eastAsia"/>
          <w:sz w:val="32"/>
          <w:szCs w:val="32"/>
        </w:rPr>
        <w:t>低值品报废处置申请</w:t>
      </w:r>
      <w:r w:rsidRPr="00C70778">
        <w:rPr>
          <w:rFonts w:ascii="仿宋" w:eastAsia="仿宋" w:hAnsi="仿宋"/>
          <w:sz w:val="32"/>
          <w:szCs w:val="32"/>
        </w:rPr>
        <w:t>表</w:t>
      </w:r>
      <w:r w:rsidRPr="00C70778">
        <w:rPr>
          <w:rFonts w:ascii="仿宋" w:eastAsia="仿宋" w:hAnsi="仿宋" w:hint="eastAsia"/>
          <w:sz w:val="32"/>
          <w:szCs w:val="32"/>
        </w:rPr>
        <w:t>》</w:t>
      </w:r>
      <w:r w:rsidRPr="00C70778">
        <w:rPr>
          <w:rFonts w:ascii="仿宋" w:eastAsia="仿宋" w:hAnsi="仿宋"/>
          <w:sz w:val="32"/>
          <w:szCs w:val="32"/>
        </w:rPr>
        <w:t>。</w:t>
      </w:r>
    </w:p>
    <w:p w:rsidR="00C70778" w:rsidRPr="00C70778" w:rsidRDefault="00C70778" w:rsidP="00C70778">
      <w:pPr>
        <w:tabs>
          <w:tab w:val="left" w:pos="11988"/>
        </w:tabs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70778">
        <w:rPr>
          <w:rFonts w:ascii="仿宋" w:eastAsia="仿宋" w:hAnsi="仿宋"/>
          <w:sz w:val="32"/>
          <w:szCs w:val="32"/>
        </w:rPr>
        <w:t>评估对象基本情况：</w:t>
      </w:r>
    </w:p>
    <w:p w:rsidR="00C70778" w:rsidRPr="00C70778" w:rsidRDefault="00C70778" w:rsidP="00C70778">
      <w:pPr>
        <w:tabs>
          <w:tab w:val="left" w:pos="11988"/>
        </w:tabs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70778">
        <w:rPr>
          <w:rFonts w:ascii="仿宋" w:eastAsia="仿宋" w:hAnsi="仿宋" w:hint="eastAsia"/>
          <w:sz w:val="32"/>
          <w:szCs w:val="32"/>
        </w:rPr>
        <w:t>1.电子</w:t>
      </w:r>
      <w:r w:rsidRPr="00C70778">
        <w:rPr>
          <w:rFonts w:ascii="仿宋" w:eastAsia="仿宋" w:hAnsi="仿宋"/>
          <w:sz w:val="32"/>
          <w:szCs w:val="32"/>
        </w:rPr>
        <w:t>产品</w:t>
      </w:r>
      <w:r w:rsidRPr="00C70778">
        <w:rPr>
          <w:rFonts w:ascii="仿宋" w:eastAsia="仿宋" w:hAnsi="仿宋" w:hint="eastAsia"/>
          <w:sz w:val="32"/>
          <w:szCs w:val="32"/>
        </w:rPr>
        <w:t>类</w:t>
      </w:r>
      <w:r w:rsidRPr="00C70778">
        <w:rPr>
          <w:rFonts w:ascii="仿宋" w:eastAsia="仿宋" w:hAnsi="仿宋"/>
          <w:sz w:val="32"/>
          <w:szCs w:val="32"/>
        </w:rPr>
        <w:t>××</w:t>
      </w:r>
      <w:r w:rsidRPr="00C70778">
        <w:rPr>
          <w:rFonts w:ascii="仿宋" w:eastAsia="仿宋" w:hAnsi="仿宋" w:hint="eastAsia"/>
          <w:sz w:val="32"/>
          <w:szCs w:val="32"/>
        </w:rPr>
        <w:t>台件</w:t>
      </w:r>
      <w:r w:rsidRPr="00C70778">
        <w:rPr>
          <w:rFonts w:ascii="仿宋" w:eastAsia="仿宋" w:hAnsi="仿宋"/>
          <w:sz w:val="32"/>
          <w:szCs w:val="32"/>
        </w:rPr>
        <w:t>，账面价值××</w:t>
      </w:r>
      <w:r w:rsidRPr="00C70778">
        <w:rPr>
          <w:rFonts w:ascii="仿宋" w:eastAsia="仿宋" w:hAnsi="仿宋" w:hint="eastAsia"/>
          <w:sz w:val="32"/>
          <w:szCs w:val="32"/>
        </w:rPr>
        <w:t>元</w:t>
      </w:r>
      <w:r w:rsidRPr="00C70778">
        <w:rPr>
          <w:rFonts w:ascii="仿宋" w:eastAsia="仿宋" w:hAnsi="仿宋"/>
          <w:sz w:val="32"/>
          <w:szCs w:val="32"/>
        </w:rPr>
        <w:t>，购置和启用于××</w:t>
      </w:r>
      <w:r w:rsidRPr="00C70778">
        <w:rPr>
          <w:rFonts w:ascii="仿宋" w:eastAsia="仿宋" w:hAnsi="仿宋" w:hint="eastAsia"/>
          <w:sz w:val="32"/>
          <w:szCs w:val="32"/>
        </w:rPr>
        <w:t>年</w:t>
      </w:r>
      <w:r w:rsidRPr="00C70778">
        <w:rPr>
          <w:rFonts w:ascii="仿宋" w:eastAsia="仿宋" w:hAnsi="仿宋"/>
          <w:sz w:val="32"/>
          <w:szCs w:val="32"/>
        </w:rPr>
        <w:t>××</w:t>
      </w:r>
      <w:r w:rsidRPr="00C70778">
        <w:rPr>
          <w:rFonts w:ascii="仿宋" w:eastAsia="仿宋" w:hAnsi="仿宋" w:hint="eastAsia"/>
          <w:sz w:val="32"/>
          <w:szCs w:val="32"/>
        </w:rPr>
        <w:t>月</w:t>
      </w:r>
      <w:r w:rsidRPr="00C70778">
        <w:rPr>
          <w:rFonts w:ascii="仿宋" w:eastAsia="仿宋" w:hAnsi="仿宋"/>
          <w:sz w:val="32"/>
          <w:szCs w:val="32"/>
        </w:rPr>
        <w:t>至××</w:t>
      </w:r>
      <w:r w:rsidRPr="00C70778">
        <w:rPr>
          <w:rFonts w:ascii="仿宋" w:eastAsia="仿宋" w:hAnsi="仿宋" w:hint="eastAsia"/>
          <w:sz w:val="32"/>
          <w:szCs w:val="32"/>
        </w:rPr>
        <w:t>年</w:t>
      </w:r>
      <w:r w:rsidRPr="00C70778">
        <w:rPr>
          <w:rFonts w:ascii="仿宋" w:eastAsia="仿宋" w:hAnsi="仿宋"/>
          <w:sz w:val="32"/>
          <w:szCs w:val="32"/>
        </w:rPr>
        <w:t>××</w:t>
      </w:r>
      <w:r w:rsidRPr="00C70778">
        <w:rPr>
          <w:rFonts w:ascii="仿宋" w:eastAsia="仿宋" w:hAnsi="仿宋" w:hint="eastAsia"/>
          <w:sz w:val="32"/>
          <w:szCs w:val="32"/>
        </w:rPr>
        <w:t>月</w:t>
      </w:r>
      <w:r w:rsidRPr="00C70778">
        <w:rPr>
          <w:rFonts w:ascii="仿宋" w:eastAsia="仿宋" w:hAnsi="仿宋"/>
          <w:sz w:val="32"/>
          <w:szCs w:val="32"/>
        </w:rPr>
        <w:t>；</w:t>
      </w:r>
    </w:p>
    <w:p w:rsidR="00C70778" w:rsidRPr="00C70778" w:rsidRDefault="00C70778" w:rsidP="00C70778">
      <w:pPr>
        <w:tabs>
          <w:tab w:val="left" w:pos="11988"/>
        </w:tabs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70778">
        <w:rPr>
          <w:rFonts w:ascii="仿宋" w:eastAsia="仿宋" w:hAnsi="仿宋"/>
          <w:sz w:val="32"/>
          <w:szCs w:val="32"/>
        </w:rPr>
        <w:t>2.</w:t>
      </w:r>
      <w:r w:rsidRPr="00C70778">
        <w:rPr>
          <w:rFonts w:ascii="仿宋" w:eastAsia="仿宋" w:hAnsi="仿宋" w:hint="eastAsia"/>
          <w:sz w:val="32"/>
          <w:szCs w:val="32"/>
        </w:rPr>
        <w:t>家具类</w:t>
      </w:r>
      <w:r w:rsidRPr="00C70778">
        <w:rPr>
          <w:rFonts w:ascii="仿宋" w:eastAsia="仿宋" w:hAnsi="仿宋"/>
          <w:sz w:val="32"/>
          <w:szCs w:val="32"/>
        </w:rPr>
        <w:t>××</w:t>
      </w:r>
      <w:r w:rsidRPr="00C70778">
        <w:rPr>
          <w:rFonts w:ascii="仿宋" w:eastAsia="仿宋" w:hAnsi="仿宋" w:hint="eastAsia"/>
          <w:sz w:val="32"/>
          <w:szCs w:val="32"/>
        </w:rPr>
        <w:t>台件</w:t>
      </w:r>
      <w:r w:rsidRPr="00C70778">
        <w:rPr>
          <w:rFonts w:ascii="仿宋" w:eastAsia="仿宋" w:hAnsi="仿宋"/>
          <w:sz w:val="32"/>
          <w:szCs w:val="32"/>
        </w:rPr>
        <w:t>，账面价值××</w:t>
      </w:r>
      <w:r w:rsidRPr="00C70778">
        <w:rPr>
          <w:rFonts w:ascii="仿宋" w:eastAsia="仿宋" w:hAnsi="仿宋" w:hint="eastAsia"/>
          <w:sz w:val="32"/>
          <w:szCs w:val="32"/>
        </w:rPr>
        <w:t>元</w:t>
      </w:r>
      <w:r w:rsidRPr="00C70778">
        <w:rPr>
          <w:rFonts w:ascii="仿宋" w:eastAsia="仿宋" w:hAnsi="仿宋"/>
          <w:sz w:val="32"/>
          <w:szCs w:val="32"/>
        </w:rPr>
        <w:t>，购置和启用于××</w:t>
      </w:r>
      <w:r w:rsidRPr="00C70778">
        <w:rPr>
          <w:rFonts w:ascii="仿宋" w:eastAsia="仿宋" w:hAnsi="仿宋" w:hint="eastAsia"/>
          <w:sz w:val="32"/>
          <w:szCs w:val="32"/>
        </w:rPr>
        <w:t>年</w:t>
      </w:r>
      <w:r w:rsidRPr="00C70778">
        <w:rPr>
          <w:rFonts w:ascii="仿宋" w:eastAsia="仿宋" w:hAnsi="仿宋"/>
          <w:sz w:val="32"/>
          <w:szCs w:val="32"/>
        </w:rPr>
        <w:t>××</w:t>
      </w:r>
      <w:r w:rsidRPr="00C70778">
        <w:rPr>
          <w:rFonts w:ascii="仿宋" w:eastAsia="仿宋" w:hAnsi="仿宋" w:hint="eastAsia"/>
          <w:sz w:val="32"/>
          <w:szCs w:val="32"/>
        </w:rPr>
        <w:t>月</w:t>
      </w:r>
      <w:r w:rsidRPr="00C70778">
        <w:rPr>
          <w:rFonts w:ascii="仿宋" w:eastAsia="仿宋" w:hAnsi="仿宋"/>
          <w:sz w:val="32"/>
          <w:szCs w:val="32"/>
        </w:rPr>
        <w:t>至××</w:t>
      </w:r>
      <w:r w:rsidRPr="00C70778">
        <w:rPr>
          <w:rFonts w:ascii="仿宋" w:eastAsia="仿宋" w:hAnsi="仿宋" w:hint="eastAsia"/>
          <w:sz w:val="32"/>
          <w:szCs w:val="32"/>
        </w:rPr>
        <w:t>年</w:t>
      </w:r>
      <w:r w:rsidRPr="00C70778">
        <w:rPr>
          <w:rFonts w:ascii="仿宋" w:eastAsia="仿宋" w:hAnsi="仿宋"/>
          <w:sz w:val="32"/>
          <w:szCs w:val="32"/>
        </w:rPr>
        <w:t>××</w:t>
      </w:r>
      <w:r w:rsidRPr="00C70778">
        <w:rPr>
          <w:rFonts w:ascii="仿宋" w:eastAsia="仿宋" w:hAnsi="仿宋" w:hint="eastAsia"/>
          <w:sz w:val="32"/>
          <w:szCs w:val="32"/>
        </w:rPr>
        <w:t>月；</w:t>
      </w:r>
    </w:p>
    <w:p w:rsidR="00C70778" w:rsidRPr="00C70778" w:rsidRDefault="00C70778" w:rsidP="00C70778">
      <w:pPr>
        <w:tabs>
          <w:tab w:val="left" w:pos="11988"/>
        </w:tabs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70778">
        <w:rPr>
          <w:rFonts w:ascii="仿宋" w:eastAsia="仿宋" w:hAnsi="仿宋"/>
          <w:sz w:val="32"/>
          <w:szCs w:val="32"/>
        </w:rPr>
        <w:t>3.</w:t>
      </w:r>
      <w:r w:rsidR="00330F88">
        <w:rPr>
          <w:rFonts w:ascii="仿宋" w:eastAsia="仿宋" w:hAnsi="仿宋" w:hint="eastAsia"/>
          <w:sz w:val="32"/>
          <w:szCs w:val="32"/>
        </w:rPr>
        <w:t>机械</w:t>
      </w:r>
      <w:r w:rsidR="00330F88">
        <w:rPr>
          <w:rFonts w:ascii="仿宋" w:eastAsia="仿宋" w:hAnsi="仿宋"/>
          <w:sz w:val="32"/>
          <w:szCs w:val="32"/>
        </w:rPr>
        <w:t>产品</w:t>
      </w:r>
      <w:r w:rsidRPr="00C70778">
        <w:rPr>
          <w:rFonts w:ascii="仿宋" w:eastAsia="仿宋" w:hAnsi="仿宋" w:hint="eastAsia"/>
          <w:sz w:val="32"/>
          <w:szCs w:val="32"/>
        </w:rPr>
        <w:t>类</w:t>
      </w:r>
      <w:r w:rsidRPr="00C70778">
        <w:rPr>
          <w:rFonts w:ascii="仿宋" w:eastAsia="仿宋" w:hAnsi="仿宋"/>
          <w:sz w:val="32"/>
          <w:szCs w:val="32"/>
        </w:rPr>
        <w:t>××</w:t>
      </w:r>
      <w:r w:rsidRPr="00C70778">
        <w:rPr>
          <w:rFonts w:ascii="仿宋" w:eastAsia="仿宋" w:hAnsi="仿宋" w:hint="eastAsia"/>
          <w:sz w:val="32"/>
          <w:szCs w:val="32"/>
        </w:rPr>
        <w:t>台件</w:t>
      </w:r>
      <w:r w:rsidRPr="00C70778">
        <w:rPr>
          <w:rFonts w:ascii="仿宋" w:eastAsia="仿宋" w:hAnsi="仿宋"/>
          <w:sz w:val="32"/>
          <w:szCs w:val="32"/>
        </w:rPr>
        <w:t>，账面价值××</w:t>
      </w:r>
      <w:r w:rsidRPr="00C70778">
        <w:rPr>
          <w:rFonts w:ascii="仿宋" w:eastAsia="仿宋" w:hAnsi="仿宋" w:hint="eastAsia"/>
          <w:sz w:val="32"/>
          <w:szCs w:val="32"/>
        </w:rPr>
        <w:t>元</w:t>
      </w:r>
      <w:r w:rsidRPr="00C70778">
        <w:rPr>
          <w:rFonts w:ascii="仿宋" w:eastAsia="仿宋" w:hAnsi="仿宋"/>
          <w:sz w:val="32"/>
          <w:szCs w:val="32"/>
        </w:rPr>
        <w:t>，购置和启用于××</w:t>
      </w:r>
      <w:r w:rsidRPr="00C70778">
        <w:rPr>
          <w:rFonts w:ascii="仿宋" w:eastAsia="仿宋" w:hAnsi="仿宋" w:hint="eastAsia"/>
          <w:sz w:val="32"/>
          <w:szCs w:val="32"/>
        </w:rPr>
        <w:t>年</w:t>
      </w:r>
      <w:r w:rsidRPr="00C70778">
        <w:rPr>
          <w:rFonts w:ascii="仿宋" w:eastAsia="仿宋" w:hAnsi="仿宋"/>
          <w:sz w:val="32"/>
          <w:szCs w:val="32"/>
        </w:rPr>
        <w:t>××</w:t>
      </w:r>
      <w:r w:rsidRPr="00C70778">
        <w:rPr>
          <w:rFonts w:ascii="仿宋" w:eastAsia="仿宋" w:hAnsi="仿宋" w:hint="eastAsia"/>
          <w:sz w:val="32"/>
          <w:szCs w:val="32"/>
        </w:rPr>
        <w:t>月</w:t>
      </w:r>
      <w:r w:rsidRPr="00C70778">
        <w:rPr>
          <w:rFonts w:ascii="仿宋" w:eastAsia="仿宋" w:hAnsi="仿宋"/>
          <w:sz w:val="32"/>
          <w:szCs w:val="32"/>
        </w:rPr>
        <w:t>至××</w:t>
      </w:r>
      <w:r w:rsidRPr="00C70778">
        <w:rPr>
          <w:rFonts w:ascii="仿宋" w:eastAsia="仿宋" w:hAnsi="仿宋" w:hint="eastAsia"/>
          <w:sz w:val="32"/>
          <w:szCs w:val="32"/>
        </w:rPr>
        <w:t>年</w:t>
      </w:r>
      <w:r w:rsidRPr="00C70778">
        <w:rPr>
          <w:rFonts w:ascii="仿宋" w:eastAsia="仿宋" w:hAnsi="仿宋"/>
          <w:sz w:val="32"/>
          <w:szCs w:val="32"/>
        </w:rPr>
        <w:t>××</w:t>
      </w:r>
      <w:r w:rsidRPr="00C70778">
        <w:rPr>
          <w:rFonts w:ascii="仿宋" w:eastAsia="仿宋" w:hAnsi="仿宋" w:hint="eastAsia"/>
          <w:sz w:val="32"/>
          <w:szCs w:val="32"/>
        </w:rPr>
        <w:t>月</w:t>
      </w:r>
    </w:p>
    <w:p w:rsidR="00C70778" w:rsidRPr="00C70778" w:rsidRDefault="00C70778" w:rsidP="00C70778">
      <w:pPr>
        <w:tabs>
          <w:tab w:val="left" w:pos="11988"/>
        </w:tabs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70778">
        <w:rPr>
          <w:rFonts w:ascii="仿宋" w:eastAsia="仿宋" w:hAnsi="仿宋" w:hint="eastAsia"/>
          <w:sz w:val="32"/>
          <w:szCs w:val="32"/>
        </w:rPr>
        <w:lastRenderedPageBreak/>
        <w:t>经现场清查、截至评估基准日该批资产帐实相符，使用年久，陈旧</w:t>
      </w:r>
      <w:r w:rsidRPr="00C70778">
        <w:rPr>
          <w:rFonts w:ascii="仿宋" w:eastAsia="仿宋" w:hAnsi="仿宋"/>
          <w:sz w:val="32"/>
          <w:szCs w:val="32"/>
        </w:rPr>
        <w:t>老化</w:t>
      </w:r>
      <w:r w:rsidRPr="00C70778">
        <w:rPr>
          <w:rFonts w:ascii="仿宋" w:eastAsia="仿宋" w:hAnsi="仿宋" w:hint="eastAsia"/>
          <w:sz w:val="32"/>
          <w:szCs w:val="32"/>
        </w:rPr>
        <w:t>，技术淘汰，零部件经常损坏，维修费用高。经勘查，该批低值品为无法继续使用的资产。</w:t>
      </w:r>
    </w:p>
    <w:p w:rsidR="00C70778" w:rsidRPr="00C70778" w:rsidRDefault="00C70778" w:rsidP="00C70778">
      <w:pPr>
        <w:pStyle w:val="1"/>
        <w:widowControl/>
        <w:numPr>
          <w:ilvl w:val="0"/>
          <w:numId w:val="8"/>
        </w:numPr>
        <w:spacing w:beforeLines="50" w:before="156" w:afterLines="50" w:after="156" w:line="360" w:lineRule="auto"/>
        <w:ind w:firstLineChars="0"/>
        <w:rPr>
          <w:rFonts w:ascii="黑体" w:eastAsia="黑体" w:hAnsi="黑体" w:cs="宋体"/>
          <w:bCs/>
          <w:kern w:val="0"/>
          <w:sz w:val="32"/>
          <w:szCs w:val="32"/>
        </w:rPr>
      </w:pPr>
      <w:r w:rsidRPr="00C70778">
        <w:rPr>
          <w:rFonts w:ascii="黑体" w:eastAsia="黑体" w:hAnsi="黑体" w:cs="宋体"/>
          <w:bCs/>
          <w:kern w:val="0"/>
          <w:sz w:val="32"/>
          <w:szCs w:val="32"/>
        </w:rPr>
        <w:t>价值类型和定义</w:t>
      </w:r>
    </w:p>
    <w:p w:rsidR="00C70778" w:rsidRPr="00C70778" w:rsidRDefault="00C70778" w:rsidP="00C70778">
      <w:pPr>
        <w:tabs>
          <w:tab w:val="left" w:pos="11988"/>
        </w:tabs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70778">
        <w:rPr>
          <w:rFonts w:ascii="仿宋" w:eastAsia="仿宋" w:hAnsi="仿宋"/>
          <w:sz w:val="32"/>
          <w:szCs w:val="32"/>
        </w:rPr>
        <w:t>根据所确定的评估目的、特定市场条件及评估对象状况，本次资产评估的价值类型为</w:t>
      </w:r>
      <w:r w:rsidRPr="00C70778">
        <w:rPr>
          <w:rFonts w:ascii="仿宋" w:eastAsia="仿宋" w:hAnsi="仿宋" w:hint="eastAsia"/>
          <w:sz w:val="32"/>
          <w:szCs w:val="32"/>
        </w:rPr>
        <w:t>市场</w:t>
      </w:r>
      <w:r w:rsidRPr="00C70778">
        <w:rPr>
          <w:rFonts w:ascii="仿宋" w:eastAsia="仿宋" w:hAnsi="仿宋"/>
          <w:sz w:val="32"/>
          <w:szCs w:val="32"/>
        </w:rPr>
        <w:t>价值。</w:t>
      </w:r>
    </w:p>
    <w:p w:rsidR="00C70778" w:rsidRPr="00C70778" w:rsidRDefault="00C70778" w:rsidP="00C70778">
      <w:pPr>
        <w:pStyle w:val="1"/>
        <w:widowControl/>
        <w:numPr>
          <w:ilvl w:val="0"/>
          <w:numId w:val="8"/>
        </w:numPr>
        <w:spacing w:beforeLines="50" w:before="156" w:afterLines="50" w:after="156" w:line="360" w:lineRule="auto"/>
        <w:ind w:firstLineChars="0"/>
        <w:rPr>
          <w:rFonts w:ascii="黑体" w:eastAsia="黑体" w:hAnsi="黑体" w:cs="宋体"/>
          <w:bCs/>
          <w:kern w:val="0"/>
          <w:sz w:val="32"/>
          <w:szCs w:val="32"/>
        </w:rPr>
      </w:pPr>
      <w:r w:rsidRPr="00C70778">
        <w:rPr>
          <w:rFonts w:ascii="黑体" w:eastAsia="黑体" w:hAnsi="黑体" w:cs="宋体" w:hint="eastAsia"/>
          <w:bCs/>
          <w:kern w:val="0"/>
          <w:sz w:val="32"/>
          <w:szCs w:val="32"/>
        </w:rPr>
        <w:t>评估基准日</w:t>
      </w:r>
    </w:p>
    <w:p w:rsidR="00C70778" w:rsidRPr="00C70778" w:rsidRDefault="00C70778" w:rsidP="00C70778">
      <w:pPr>
        <w:tabs>
          <w:tab w:val="left" w:pos="1425"/>
          <w:tab w:val="left" w:pos="11988"/>
        </w:tabs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70778">
        <w:rPr>
          <w:rFonts w:ascii="仿宋" w:eastAsia="仿宋" w:hAnsi="仿宋"/>
          <w:sz w:val="32"/>
          <w:szCs w:val="32"/>
        </w:rPr>
        <w:t>本项目评估基准日是××××年××月××日；</w:t>
      </w:r>
    </w:p>
    <w:p w:rsidR="00C70778" w:rsidRPr="00C70778" w:rsidRDefault="00C70778" w:rsidP="00C70778">
      <w:pPr>
        <w:pStyle w:val="1"/>
        <w:widowControl/>
        <w:numPr>
          <w:ilvl w:val="0"/>
          <w:numId w:val="8"/>
        </w:numPr>
        <w:spacing w:beforeLines="50" w:before="156" w:afterLines="50" w:after="156" w:line="360" w:lineRule="auto"/>
        <w:ind w:firstLineChars="0"/>
        <w:rPr>
          <w:rFonts w:ascii="黑体" w:eastAsia="黑体" w:hAnsi="黑体" w:cs="宋体"/>
          <w:bCs/>
          <w:kern w:val="0"/>
          <w:sz w:val="32"/>
          <w:szCs w:val="32"/>
        </w:rPr>
      </w:pPr>
      <w:r w:rsidRPr="00C70778">
        <w:rPr>
          <w:rFonts w:ascii="黑体" w:eastAsia="黑体" w:hAnsi="黑体" w:cs="宋体"/>
          <w:bCs/>
          <w:kern w:val="0"/>
          <w:sz w:val="32"/>
          <w:szCs w:val="32"/>
        </w:rPr>
        <w:t>评估依据</w:t>
      </w:r>
    </w:p>
    <w:p w:rsidR="00C70778" w:rsidRPr="00C70778" w:rsidRDefault="00C70778" w:rsidP="00C70778">
      <w:pPr>
        <w:tabs>
          <w:tab w:val="left" w:pos="1425"/>
          <w:tab w:val="left" w:pos="11988"/>
        </w:tabs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70778">
        <w:rPr>
          <w:rFonts w:ascii="仿宋" w:eastAsia="仿宋" w:hAnsi="仿宋" w:hint="eastAsia"/>
          <w:sz w:val="32"/>
          <w:szCs w:val="32"/>
        </w:rPr>
        <w:t>（一）文件</w:t>
      </w:r>
      <w:r w:rsidRPr="00C70778">
        <w:rPr>
          <w:rFonts w:ascii="仿宋" w:eastAsia="仿宋" w:hAnsi="仿宋"/>
          <w:sz w:val="32"/>
          <w:szCs w:val="32"/>
        </w:rPr>
        <w:t>依据</w:t>
      </w:r>
    </w:p>
    <w:p w:rsidR="00C70778" w:rsidRPr="00C70778" w:rsidRDefault="00C70778" w:rsidP="001025E9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70778">
        <w:rPr>
          <w:rFonts w:ascii="仿宋" w:eastAsia="仿宋" w:hAnsi="仿宋" w:hint="eastAsia"/>
          <w:sz w:val="32"/>
          <w:szCs w:val="32"/>
        </w:rPr>
        <w:t>1.《上海理工大学材料、低值品管理办法》（上理工〔2019〕215号）</w:t>
      </w:r>
    </w:p>
    <w:p w:rsidR="00C70778" w:rsidRPr="00C70778" w:rsidRDefault="00C70778" w:rsidP="001025E9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70778">
        <w:rPr>
          <w:rFonts w:ascii="仿宋" w:eastAsia="仿宋" w:hAnsi="仿宋"/>
          <w:sz w:val="32"/>
          <w:szCs w:val="32"/>
        </w:rPr>
        <w:t>2.</w:t>
      </w:r>
      <w:r w:rsidRPr="00C70778">
        <w:rPr>
          <w:rFonts w:ascii="仿宋" w:eastAsia="仿宋" w:hAnsi="仿宋" w:hint="eastAsia"/>
          <w:sz w:val="32"/>
          <w:szCs w:val="32"/>
        </w:rPr>
        <w:t>《上海理工大学固定资产和低值品损失赔偿处理办法》（上理工〔2019〕214号）</w:t>
      </w:r>
    </w:p>
    <w:p w:rsidR="00C70778" w:rsidRPr="00C70778" w:rsidRDefault="00C70778" w:rsidP="001025E9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70778">
        <w:rPr>
          <w:rFonts w:ascii="仿宋" w:eastAsia="仿宋" w:hAnsi="仿宋"/>
          <w:sz w:val="32"/>
          <w:szCs w:val="32"/>
        </w:rPr>
        <w:t>3.</w:t>
      </w:r>
      <w:r w:rsidRPr="00C70778">
        <w:rPr>
          <w:rFonts w:ascii="仿宋" w:eastAsia="仿宋" w:hAnsi="仿宋" w:hint="eastAsia"/>
          <w:sz w:val="32"/>
          <w:szCs w:val="32"/>
        </w:rPr>
        <w:t>关于2020年低值品处置工作实施的通知</w:t>
      </w:r>
    </w:p>
    <w:p w:rsidR="00C70778" w:rsidRPr="00C70778" w:rsidRDefault="00C70778" w:rsidP="00C70778">
      <w:pPr>
        <w:tabs>
          <w:tab w:val="left" w:pos="1425"/>
          <w:tab w:val="left" w:pos="11988"/>
        </w:tabs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70778">
        <w:rPr>
          <w:rFonts w:ascii="仿宋" w:eastAsia="仿宋" w:hAnsi="仿宋" w:hint="eastAsia"/>
          <w:sz w:val="32"/>
          <w:szCs w:val="32"/>
        </w:rPr>
        <w:t>（二）</w:t>
      </w:r>
      <w:r w:rsidRPr="00C70778">
        <w:rPr>
          <w:rFonts w:ascii="仿宋" w:eastAsia="仿宋" w:hAnsi="仿宋"/>
          <w:sz w:val="32"/>
          <w:szCs w:val="32"/>
        </w:rPr>
        <w:t>经济行为依据</w:t>
      </w:r>
    </w:p>
    <w:p w:rsidR="00C70778" w:rsidRPr="00C70778" w:rsidRDefault="00C70778" w:rsidP="00C70778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70778">
        <w:rPr>
          <w:rFonts w:ascii="仿宋" w:eastAsia="仿宋" w:hAnsi="仿宋" w:hint="eastAsia"/>
          <w:sz w:val="32"/>
          <w:szCs w:val="32"/>
        </w:rPr>
        <w:t>1.《××</w:t>
      </w:r>
      <w:r w:rsidR="0098516C">
        <w:rPr>
          <w:rFonts w:ascii="仿宋" w:eastAsia="仿宋" w:hAnsi="仿宋" w:hint="eastAsia"/>
          <w:sz w:val="32"/>
          <w:szCs w:val="32"/>
        </w:rPr>
        <w:t>(单位)</w:t>
      </w:r>
      <w:r w:rsidRPr="00C70778">
        <w:rPr>
          <w:rFonts w:ascii="仿宋" w:eastAsia="仿宋" w:hAnsi="仿宋" w:hint="eastAsia"/>
          <w:sz w:val="32"/>
          <w:szCs w:val="32"/>
        </w:rPr>
        <w:t>关于低值品报废处置的会议纪要》</w:t>
      </w:r>
    </w:p>
    <w:p w:rsidR="00C70778" w:rsidRPr="00C70778" w:rsidRDefault="00C70778" w:rsidP="00C70778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70778">
        <w:rPr>
          <w:rFonts w:ascii="仿宋" w:eastAsia="仿宋" w:hAnsi="仿宋"/>
          <w:sz w:val="32"/>
          <w:szCs w:val="32"/>
        </w:rPr>
        <w:t>2.</w:t>
      </w:r>
      <w:r w:rsidRPr="00C70778">
        <w:rPr>
          <w:rFonts w:ascii="仿宋" w:eastAsia="仿宋" w:hAnsi="仿宋" w:hint="eastAsia"/>
          <w:sz w:val="32"/>
          <w:szCs w:val="32"/>
        </w:rPr>
        <w:t>《××</w:t>
      </w:r>
      <w:r w:rsidR="0098516C">
        <w:rPr>
          <w:rFonts w:ascii="仿宋" w:eastAsia="仿宋" w:hAnsi="仿宋" w:hint="eastAsia"/>
          <w:sz w:val="32"/>
          <w:szCs w:val="32"/>
        </w:rPr>
        <w:t>(单位)</w:t>
      </w:r>
      <w:r w:rsidRPr="00C70778">
        <w:rPr>
          <w:rFonts w:ascii="仿宋" w:eastAsia="仿宋" w:hAnsi="仿宋" w:hint="eastAsia"/>
          <w:sz w:val="32"/>
          <w:szCs w:val="32"/>
        </w:rPr>
        <w:t>低值品报废处置申请</w:t>
      </w:r>
      <w:r w:rsidRPr="00C70778">
        <w:rPr>
          <w:rFonts w:ascii="仿宋" w:eastAsia="仿宋" w:hAnsi="仿宋"/>
          <w:sz w:val="32"/>
          <w:szCs w:val="32"/>
        </w:rPr>
        <w:t>表</w:t>
      </w:r>
      <w:r w:rsidRPr="00C70778">
        <w:rPr>
          <w:rFonts w:ascii="仿宋" w:eastAsia="仿宋" w:hAnsi="仿宋" w:hint="eastAsia"/>
          <w:sz w:val="32"/>
          <w:szCs w:val="32"/>
        </w:rPr>
        <w:t>》</w:t>
      </w:r>
    </w:p>
    <w:p w:rsidR="00C70778" w:rsidRPr="00C70778" w:rsidRDefault="00C70778" w:rsidP="00C70778">
      <w:pPr>
        <w:pStyle w:val="1"/>
        <w:widowControl/>
        <w:numPr>
          <w:ilvl w:val="0"/>
          <w:numId w:val="8"/>
        </w:numPr>
        <w:spacing w:beforeLines="50" w:before="156" w:afterLines="50" w:after="156" w:line="360" w:lineRule="auto"/>
        <w:ind w:firstLineChars="0"/>
        <w:rPr>
          <w:rFonts w:ascii="黑体" w:eastAsia="黑体" w:hAnsi="黑体" w:cs="宋体"/>
          <w:bCs/>
          <w:kern w:val="0"/>
          <w:sz w:val="32"/>
          <w:szCs w:val="32"/>
        </w:rPr>
      </w:pPr>
      <w:r w:rsidRPr="00C70778">
        <w:rPr>
          <w:rFonts w:ascii="黑体" w:eastAsia="黑体" w:hAnsi="黑体" w:cs="宋体" w:hint="eastAsia"/>
          <w:bCs/>
          <w:kern w:val="0"/>
          <w:sz w:val="32"/>
          <w:szCs w:val="32"/>
        </w:rPr>
        <w:t>评估方法</w:t>
      </w:r>
    </w:p>
    <w:p w:rsidR="00C70778" w:rsidRPr="00C70778" w:rsidRDefault="00C70778" w:rsidP="00C70778">
      <w:pPr>
        <w:tabs>
          <w:tab w:val="left" w:pos="11988"/>
        </w:tabs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70778">
        <w:rPr>
          <w:rFonts w:ascii="仿宋" w:eastAsia="仿宋" w:hAnsi="仿宋"/>
          <w:sz w:val="32"/>
          <w:szCs w:val="32"/>
        </w:rPr>
        <w:t>根据</w:t>
      </w:r>
      <w:r w:rsidR="002B49DA">
        <w:rPr>
          <w:rFonts w:ascii="仿宋" w:eastAsia="仿宋" w:hAnsi="仿宋" w:hint="eastAsia"/>
          <w:sz w:val="32"/>
          <w:szCs w:val="32"/>
        </w:rPr>
        <w:t>学校</w:t>
      </w:r>
      <w:r w:rsidRPr="00C70778">
        <w:rPr>
          <w:rFonts w:ascii="仿宋" w:eastAsia="仿宋" w:hAnsi="仿宋" w:hint="eastAsia"/>
          <w:sz w:val="32"/>
          <w:szCs w:val="32"/>
        </w:rPr>
        <w:t>低值品</w:t>
      </w:r>
      <w:r w:rsidRPr="00C70778">
        <w:rPr>
          <w:rFonts w:ascii="仿宋" w:eastAsia="仿宋" w:hAnsi="仿宋"/>
          <w:sz w:val="32"/>
          <w:szCs w:val="32"/>
        </w:rPr>
        <w:t>管理</w:t>
      </w:r>
      <w:r w:rsidRPr="00C70778">
        <w:rPr>
          <w:rFonts w:ascii="仿宋" w:eastAsia="仿宋" w:hAnsi="仿宋" w:hint="eastAsia"/>
          <w:sz w:val="32"/>
          <w:szCs w:val="32"/>
        </w:rPr>
        <w:t>的</w:t>
      </w:r>
      <w:r w:rsidRPr="00C70778">
        <w:rPr>
          <w:rFonts w:ascii="仿宋" w:eastAsia="仿宋" w:hAnsi="仿宋"/>
          <w:sz w:val="32"/>
          <w:szCs w:val="32"/>
        </w:rPr>
        <w:t>有关规定，本次评估充分考虑了</w:t>
      </w:r>
      <w:r w:rsidRPr="00C70778">
        <w:rPr>
          <w:rFonts w:ascii="仿宋" w:eastAsia="仿宋" w:hAnsi="仿宋"/>
          <w:sz w:val="32"/>
          <w:szCs w:val="32"/>
        </w:rPr>
        <w:lastRenderedPageBreak/>
        <w:t>评估目的、评估对象和范围</w:t>
      </w:r>
      <w:r w:rsidRPr="00C70778">
        <w:rPr>
          <w:rFonts w:ascii="仿宋" w:eastAsia="仿宋" w:hAnsi="仿宋" w:hint="eastAsia"/>
          <w:sz w:val="32"/>
          <w:szCs w:val="32"/>
        </w:rPr>
        <w:t>、价值类型</w:t>
      </w:r>
      <w:r w:rsidRPr="00C70778">
        <w:rPr>
          <w:rFonts w:ascii="仿宋" w:eastAsia="仿宋" w:hAnsi="仿宋"/>
          <w:sz w:val="32"/>
          <w:szCs w:val="32"/>
        </w:rPr>
        <w:t>的相关要求，采用</w:t>
      </w:r>
      <w:r w:rsidRPr="00C70778">
        <w:rPr>
          <w:rFonts w:ascii="仿宋" w:eastAsia="仿宋" w:hAnsi="仿宋" w:hint="eastAsia"/>
          <w:sz w:val="32"/>
          <w:szCs w:val="32"/>
        </w:rPr>
        <w:t>邀请报价</w:t>
      </w:r>
      <w:r w:rsidRPr="00C70778">
        <w:rPr>
          <w:rFonts w:ascii="仿宋" w:eastAsia="仿宋" w:hAnsi="仿宋"/>
          <w:sz w:val="32"/>
          <w:szCs w:val="32"/>
        </w:rPr>
        <w:t>法进行评估</w:t>
      </w:r>
      <w:r w:rsidR="00D735EB">
        <w:rPr>
          <w:rFonts w:ascii="仿宋" w:eastAsia="仿宋" w:hAnsi="仿宋" w:hint="eastAsia"/>
          <w:sz w:val="32"/>
          <w:szCs w:val="32"/>
        </w:rPr>
        <w:t>，由</w:t>
      </w:r>
      <w:r w:rsidR="00D735EB">
        <w:rPr>
          <w:rFonts w:ascii="仿宋_GB2312" w:eastAsia="仿宋_GB2312" w:hAnsi="宋体" w:hint="eastAsia"/>
          <w:sz w:val="32"/>
          <w:szCs w:val="32"/>
        </w:rPr>
        <w:t>低值品</w:t>
      </w:r>
      <w:r w:rsidR="00D735EB">
        <w:rPr>
          <w:rFonts w:ascii="仿宋_GB2312" w:eastAsia="仿宋_GB2312" w:hAnsi="宋体"/>
          <w:sz w:val="32"/>
          <w:szCs w:val="32"/>
        </w:rPr>
        <w:t>自主处置工作领导小组</w:t>
      </w:r>
      <w:r w:rsidR="0033189F">
        <w:rPr>
          <w:rFonts w:ascii="仿宋_GB2312" w:eastAsia="仿宋_GB2312" w:hAnsi="宋体" w:hint="eastAsia"/>
          <w:sz w:val="32"/>
          <w:szCs w:val="32"/>
        </w:rPr>
        <w:t>认定</w:t>
      </w:r>
      <w:r w:rsidRPr="00C70778">
        <w:rPr>
          <w:rFonts w:ascii="仿宋" w:eastAsia="仿宋" w:hAnsi="仿宋"/>
          <w:sz w:val="32"/>
          <w:szCs w:val="32"/>
        </w:rPr>
        <w:t>。</w:t>
      </w:r>
    </w:p>
    <w:p w:rsidR="00C70778" w:rsidRPr="00C70778" w:rsidRDefault="00C70778" w:rsidP="00C70778">
      <w:pPr>
        <w:pStyle w:val="1"/>
        <w:widowControl/>
        <w:numPr>
          <w:ilvl w:val="0"/>
          <w:numId w:val="8"/>
        </w:numPr>
        <w:spacing w:beforeLines="50" w:before="156" w:afterLines="50" w:after="156" w:line="360" w:lineRule="auto"/>
        <w:ind w:firstLineChars="0"/>
        <w:rPr>
          <w:rFonts w:ascii="黑体" w:eastAsia="黑体" w:hAnsi="黑体" w:cs="宋体"/>
          <w:bCs/>
          <w:kern w:val="0"/>
          <w:sz w:val="32"/>
          <w:szCs w:val="32"/>
        </w:rPr>
      </w:pPr>
      <w:r w:rsidRPr="00C70778">
        <w:rPr>
          <w:rFonts w:ascii="黑体" w:eastAsia="黑体" w:hAnsi="黑体" w:cs="宋体" w:hint="eastAsia"/>
          <w:bCs/>
          <w:kern w:val="0"/>
          <w:sz w:val="32"/>
          <w:szCs w:val="32"/>
        </w:rPr>
        <w:t>评估结论</w:t>
      </w:r>
    </w:p>
    <w:p w:rsidR="00C70778" w:rsidRPr="00C70778" w:rsidRDefault="00C70778" w:rsidP="00C70778">
      <w:pPr>
        <w:tabs>
          <w:tab w:val="left" w:pos="11988"/>
        </w:tabs>
        <w:snapToGrid w:val="0"/>
        <w:spacing w:line="360" w:lineRule="auto"/>
        <w:ind w:firstLineChars="180" w:firstLine="576"/>
        <w:rPr>
          <w:rFonts w:ascii="仿宋" w:eastAsia="仿宋" w:hAnsi="仿宋"/>
          <w:sz w:val="32"/>
          <w:szCs w:val="32"/>
        </w:rPr>
      </w:pPr>
      <w:r w:rsidRPr="00C70778">
        <w:rPr>
          <w:rFonts w:ascii="仿宋" w:eastAsia="仿宋" w:hAnsi="仿宋"/>
          <w:sz w:val="32"/>
          <w:szCs w:val="32"/>
        </w:rPr>
        <w:t>经评估，××××</w:t>
      </w:r>
      <w:r w:rsidR="0098516C">
        <w:rPr>
          <w:rFonts w:ascii="仿宋" w:eastAsia="仿宋" w:hAnsi="仿宋" w:hint="eastAsia"/>
          <w:sz w:val="32"/>
          <w:szCs w:val="32"/>
        </w:rPr>
        <w:t>(单位)</w:t>
      </w:r>
      <w:r w:rsidR="00256F84">
        <w:rPr>
          <w:rFonts w:ascii="仿宋" w:eastAsia="仿宋" w:hAnsi="仿宋" w:hint="eastAsia"/>
          <w:sz w:val="32"/>
          <w:szCs w:val="32"/>
        </w:rPr>
        <w:t>本次</w:t>
      </w:r>
      <w:r w:rsidR="00256F84">
        <w:rPr>
          <w:rFonts w:ascii="仿宋" w:eastAsia="仿宋" w:hAnsi="仿宋"/>
          <w:sz w:val="32"/>
          <w:szCs w:val="32"/>
        </w:rPr>
        <w:t>拟申请报废的</w:t>
      </w:r>
      <w:r w:rsidRPr="00C70778">
        <w:rPr>
          <w:rFonts w:ascii="仿宋" w:eastAsia="仿宋" w:hAnsi="仿宋" w:hint="eastAsia"/>
          <w:sz w:val="32"/>
          <w:szCs w:val="32"/>
        </w:rPr>
        <w:t>低值品共</w:t>
      </w:r>
      <w:r w:rsidRPr="00C70778">
        <w:rPr>
          <w:rFonts w:ascii="仿宋" w:eastAsia="仿宋" w:hAnsi="仿宋"/>
          <w:sz w:val="32"/>
          <w:szCs w:val="32"/>
        </w:rPr>
        <w:t>××</w:t>
      </w:r>
      <w:r w:rsidRPr="00C70778">
        <w:rPr>
          <w:rFonts w:ascii="仿宋" w:eastAsia="仿宋" w:hAnsi="仿宋" w:hint="eastAsia"/>
          <w:sz w:val="32"/>
          <w:szCs w:val="32"/>
        </w:rPr>
        <w:t>台（套），账面原值为</w:t>
      </w:r>
      <w:r w:rsidRPr="00C70778">
        <w:rPr>
          <w:rFonts w:ascii="仿宋" w:eastAsia="仿宋" w:hAnsi="仿宋"/>
          <w:sz w:val="32"/>
          <w:szCs w:val="32"/>
        </w:rPr>
        <w:t>××</w:t>
      </w:r>
      <w:r w:rsidRPr="00C70778">
        <w:rPr>
          <w:rFonts w:ascii="仿宋" w:eastAsia="仿宋" w:hAnsi="仿宋" w:hint="eastAsia"/>
          <w:sz w:val="32"/>
          <w:szCs w:val="32"/>
        </w:rPr>
        <w:t>元。其中，鉴定为可报废的低值品</w:t>
      </w:r>
      <w:r w:rsidRPr="00C70778">
        <w:rPr>
          <w:rFonts w:ascii="仿宋" w:eastAsia="仿宋" w:hAnsi="仿宋"/>
          <w:sz w:val="32"/>
          <w:szCs w:val="32"/>
        </w:rPr>
        <w:t>××</w:t>
      </w:r>
      <w:r w:rsidRPr="00C70778">
        <w:rPr>
          <w:rFonts w:ascii="仿宋" w:eastAsia="仿宋" w:hAnsi="仿宋" w:hint="eastAsia"/>
          <w:sz w:val="32"/>
          <w:szCs w:val="32"/>
        </w:rPr>
        <w:t>台（套），在评估基准日</w:t>
      </w:r>
      <w:r w:rsidRPr="00C70778">
        <w:rPr>
          <w:rFonts w:ascii="仿宋" w:eastAsia="仿宋" w:hAnsi="仿宋"/>
          <w:sz w:val="32"/>
          <w:szCs w:val="32"/>
        </w:rPr>
        <w:t>××××年××月××日</w:t>
      </w:r>
      <w:r w:rsidRPr="00C70778">
        <w:rPr>
          <w:rFonts w:ascii="仿宋" w:eastAsia="仿宋" w:hAnsi="仿宋" w:hint="eastAsia"/>
          <w:sz w:val="32"/>
          <w:szCs w:val="32"/>
        </w:rPr>
        <w:t>的</w:t>
      </w:r>
      <w:r w:rsidRPr="00C70778">
        <w:rPr>
          <w:rFonts w:ascii="仿宋" w:eastAsia="仿宋" w:hAnsi="仿宋"/>
          <w:sz w:val="32"/>
          <w:szCs w:val="32"/>
        </w:rPr>
        <w:t>评估价值为人民币××元（大写</w:t>
      </w:r>
      <w:r w:rsidRPr="00C70778">
        <w:rPr>
          <w:rFonts w:ascii="仿宋" w:eastAsia="仿宋" w:hAnsi="仿宋" w:hint="eastAsia"/>
          <w:sz w:val="32"/>
          <w:szCs w:val="32"/>
        </w:rPr>
        <w:t>：</w:t>
      </w:r>
      <w:r w:rsidRPr="00C70778">
        <w:rPr>
          <w:rFonts w:ascii="仿宋" w:eastAsia="仿宋" w:hAnsi="仿宋"/>
          <w:sz w:val="32"/>
          <w:szCs w:val="32"/>
        </w:rPr>
        <w:t>××</w:t>
      </w:r>
      <w:r w:rsidRPr="00C70778">
        <w:rPr>
          <w:rFonts w:ascii="仿宋" w:eastAsia="仿宋" w:hAnsi="仿宋" w:hint="eastAsia"/>
          <w:sz w:val="32"/>
          <w:szCs w:val="32"/>
        </w:rPr>
        <w:t>）</w:t>
      </w:r>
      <w:r w:rsidRPr="00C70778">
        <w:rPr>
          <w:rFonts w:ascii="仿宋" w:eastAsia="仿宋" w:hAnsi="仿宋"/>
          <w:sz w:val="32"/>
          <w:szCs w:val="32"/>
        </w:rPr>
        <w:t>。</w:t>
      </w:r>
    </w:p>
    <w:p w:rsidR="00C70778" w:rsidRPr="00C70778" w:rsidRDefault="00C70778" w:rsidP="00C70778">
      <w:pPr>
        <w:pStyle w:val="1"/>
        <w:widowControl/>
        <w:numPr>
          <w:ilvl w:val="0"/>
          <w:numId w:val="8"/>
        </w:numPr>
        <w:spacing w:beforeLines="50" w:before="156" w:afterLines="50" w:after="156" w:line="360" w:lineRule="auto"/>
        <w:ind w:firstLineChars="0"/>
        <w:rPr>
          <w:rFonts w:ascii="黑体" w:eastAsia="黑体" w:hAnsi="黑体" w:cs="宋体"/>
          <w:bCs/>
          <w:kern w:val="0"/>
          <w:sz w:val="32"/>
          <w:szCs w:val="32"/>
        </w:rPr>
      </w:pPr>
      <w:r w:rsidRPr="00C70778">
        <w:rPr>
          <w:rFonts w:ascii="黑体" w:eastAsia="黑体" w:hAnsi="黑体" w:cs="宋体" w:hint="eastAsia"/>
          <w:bCs/>
          <w:kern w:val="0"/>
          <w:sz w:val="32"/>
          <w:szCs w:val="32"/>
        </w:rPr>
        <w:t>评估报告日</w:t>
      </w:r>
    </w:p>
    <w:p w:rsidR="00C70778" w:rsidRPr="00C70778" w:rsidRDefault="00C70778" w:rsidP="00C70778">
      <w:pPr>
        <w:tabs>
          <w:tab w:val="left" w:pos="11988"/>
        </w:tabs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70778">
        <w:rPr>
          <w:rFonts w:ascii="仿宋" w:eastAsia="仿宋" w:hAnsi="仿宋"/>
          <w:sz w:val="32"/>
          <w:szCs w:val="32"/>
        </w:rPr>
        <w:t>本评估报告的提出日期××××年××月××日。</w:t>
      </w:r>
    </w:p>
    <w:p w:rsidR="00C70778" w:rsidRPr="00C33BAE" w:rsidRDefault="00C70778" w:rsidP="00060E18">
      <w:pPr>
        <w:tabs>
          <w:tab w:val="left" w:pos="11988"/>
        </w:tabs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70778">
        <w:rPr>
          <w:rFonts w:ascii="仿宋" w:eastAsia="仿宋" w:hAnsi="仿宋"/>
          <w:sz w:val="32"/>
          <w:szCs w:val="32"/>
        </w:rPr>
        <w:t>谨此报告</w:t>
      </w:r>
      <w:r w:rsidR="00060E18">
        <w:rPr>
          <w:rFonts w:ascii="仿宋_GB2312" w:eastAsia="仿宋_GB2312" w:hAnsi="宋体"/>
          <w:sz w:val="32"/>
          <w:szCs w:val="32"/>
        </w:rPr>
        <w:t xml:space="preserve"> </w:t>
      </w:r>
    </w:p>
    <w:p w:rsidR="00C70778" w:rsidRPr="00C33BAE" w:rsidRDefault="00C70778" w:rsidP="00C70778">
      <w:pPr>
        <w:tabs>
          <w:tab w:val="left" w:pos="11988"/>
        </w:tabs>
        <w:snapToGrid w:val="0"/>
        <w:spacing w:line="360" w:lineRule="auto"/>
        <w:ind w:firstLine="200"/>
        <w:rPr>
          <w:rFonts w:ascii="仿宋_GB2312" w:eastAsia="仿宋_GB2312" w:hAnsi="宋体"/>
          <w:sz w:val="32"/>
          <w:szCs w:val="32"/>
        </w:rPr>
      </w:pPr>
      <w:r w:rsidRPr="00C33BAE">
        <w:rPr>
          <w:rFonts w:ascii="仿宋_GB2312" w:eastAsia="仿宋_GB2312" w:hAnsi="宋体"/>
          <w:sz w:val="32"/>
          <w:szCs w:val="32"/>
        </w:rPr>
        <w:t xml:space="preserve">         </w:t>
      </w:r>
    </w:p>
    <w:p w:rsidR="00C70778" w:rsidRPr="00C33BAE" w:rsidRDefault="00C70778" w:rsidP="00C70778">
      <w:pPr>
        <w:tabs>
          <w:tab w:val="left" w:pos="11988"/>
        </w:tabs>
        <w:snapToGrid w:val="0"/>
        <w:spacing w:line="360" w:lineRule="auto"/>
        <w:ind w:firstLine="200"/>
        <w:rPr>
          <w:rFonts w:ascii="仿宋_GB2312" w:eastAsia="仿宋_GB2312" w:hAnsi="宋体"/>
          <w:sz w:val="32"/>
          <w:szCs w:val="32"/>
        </w:rPr>
      </w:pPr>
    </w:p>
    <w:p w:rsidR="00C70778" w:rsidRPr="00C33BAE" w:rsidRDefault="00C70778" w:rsidP="00C70778">
      <w:pPr>
        <w:tabs>
          <w:tab w:val="left" w:pos="11988"/>
        </w:tabs>
        <w:snapToGrid w:val="0"/>
        <w:spacing w:line="360" w:lineRule="auto"/>
        <w:ind w:firstLine="200"/>
        <w:rPr>
          <w:rFonts w:ascii="仿宋_GB2312" w:eastAsia="仿宋_GB2312" w:hAnsi="宋体"/>
          <w:sz w:val="32"/>
          <w:szCs w:val="32"/>
        </w:rPr>
      </w:pPr>
    </w:p>
    <w:p w:rsidR="00C70778" w:rsidRPr="00C33BAE" w:rsidRDefault="00C70778" w:rsidP="00C70778">
      <w:pPr>
        <w:tabs>
          <w:tab w:val="left" w:pos="11988"/>
        </w:tabs>
        <w:snapToGrid w:val="0"/>
        <w:spacing w:line="360" w:lineRule="auto"/>
        <w:ind w:firstLine="200"/>
        <w:rPr>
          <w:rFonts w:ascii="仿宋_GB2312" w:eastAsia="仿宋_GB2312" w:hAnsi="宋体"/>
          <w:sz w:val="32"/>
          <w:szCs w:val="32"/>
        </w:rPr>
      </w:pPr>
    </w:p>
    <w:p w:rsidR="00C70778" w:rsidRPr="00C33BAE" w:rsidRDefault="00C70778" w:rsidP="00C70778">
      <w:pPr>
        <w:tabs>
          <w:tab w:val="left" w:pos="11988"/>
        </w:tabs>
        <w:snapToGrid w:val="0"/>
        <w:spacing w:line="360" w:lineRule="auto"/>
        <w:ind w:firstLine="200"/>
        <w:rPr>
          <w:rFonts w:ascii="仿宋_GB2312" w:eastAsia="仿宋_GB2312" w:hAnsi="宋体"/>
          <w:sz w:val="32"/>
          <w:szCs w:val="32"/>
        </w:rPr>
      </w:pPr>
      <w:r w:rsidRPr="00C33BAE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C33BAE">
        <w:rPr>
          <w:rFonts w:ascii="仿宋_GB2312" w:eastAsia="仿宋_GB2312" w:hAnsi="宋体"/>
          <w:sz w:val="32"/>
          <w:szCs w:val="32"/>
        </w:rPr>
        <w:t xml:space="preserve">     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           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="0098516C">
        <w:rPr>
          <w:rFonts w:ascii="仿宋_GB2312" w:eastAsia="仿宋_GB2312" w:hAnsi="宋体" w:hint="eastAsia"/>
          <w:sz w:val="32"/>
          <w:szCs w:val="32"/>
        </w:rPr>
        <w:t>(单位)</w:t>
      </w:r>
      <w:r w:rsidRPr="00C33BAE">
        <w:rPr>
          <w:rFonts w:ascii="仿宋_GB2312" w:eastAsia="仿宋_GB2312" w:hAnsi="宋体"/>
          <w:sz w:val="32"/>
          <w:szCs w:val="32"/>
        </w:rPr>
        <w:t>：</w:t>
      </w:r>
    </w:p>
    <w:p w:rsidR="00B04C9D" w:rsidRDefault="00C70778" w:rsidP="00C70778">
      <w:pPr>
        <w:tabs>
          <w:tab w:val="left" w:pos="11988"/>
        </w:tabs>
        <w:snapToGrid w:val="0"/>
        <w:spacing w:line="360" w:lineRule="auto"/>
        <w:ind w:firstLine="2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</w:t>
      </w:r>
      <w:r w:rsidRPr="00C33BAE">
        <w:rPr>
          <w:rFonts w:ascii="仿宋_GB2312" w:eastAsia="仿宋_GB2312" w:hAnsi="宋体"/>
          <w:sz w:val="32"/>
          <w:szCs w:val="32"/>
        </w:rPr>
        <w:t>××××</w:t>
      </w:r>
      <w:r w:rsidRPr="00C33BAE">
        <w:rPr>
          <w:rFonts w:ascii="仿宋_GB2312" w:eastAsia="仿宋_GB2312" w:hAnsi="宋体"/>
          <w:sz w:val="32"/>
          <w:szCs w:val="32"/>
        </w:rPr>
        <w:t>年</w:t>
      </w:r>
      <w:r w:rsidRPr="00C33BAE">
        <w:rPr>
          <w:rFonts w:ascii="仿宋_GB2312" w:eastAsia="仿宋_GB2312" w:hAnsi="宋体"/>
          <w:sz w:val="32"/>
          <w:szCs w:val="32"/>
        </w:rPr>
        <w:t>××</w:t>
      </w:r>
      <w:r w:rsidRPr="00C33BAE">
        <w:rPr>
          <w:rFonts w:ascii="仿宋_GB2312" w:eastAsia="仿宋_GB2312" w:hAnsi="宋体"/>
          <w:sz w:val="32"/>
          <w:szCs w:val="32"/>
        </w:rPr>
        <w:t>月</w:t>
      </w:r>
      <w:r w:rsidRPr="00C33BAE">
        <w:rPr>
          <w:rFonts w:ascii="仿宋_GB2312" w:eastAsia="仿宋_GB2312" w:hAnsi="宋体"/>
          <w:sz w:val="32"/>
          <w:szCs w:val="32"/>
        </w:rPr>
        <w:t>××</w:t>
      </w:r>
      <w:r w:rsidRPr="00C33BAE">
        <w:rPr>
          <w:rFonts w:ascii="仿宋_GB2312" w:eastAsia="仿宋_GB2312" w:hAnsi="宋体"/>
          <w:sz w:val="32"/>
          <w:szCs w:val="32"/>
        </w:rPr>
        <w:t>日</w:t>
      </w:r>
    </w:p>
    <w:p w:rsidR="00C70778" w:rsidRPr="00C70778" w:rsidRDefault="00C70778" w:rsidP="00C70778">
      <w:pPr>
        <w:tabs>
          <w:tab w:val="left" w:pos="11988"/>
        </w:tabs>
        <w:snapToGrid w:val="0"/>
        <w:spacing w:line="360" w:lineRule="auto"/>
        <w:ind w:firstLine="200"/>
        <w:rPr>
          <w:rFonts w:ascii="仿宋_GB2312" w:eastAsia="仿宋_GB2312" w:hAnsi="宋体"/>
          <w:sz w:val="32"/>
          <w:szCs w:val="32"/>
        </w:rPr>
      </w:pPr>
    </w:p>
    <w:p w:rsidR="00C70778" w:rsidRDefault="00060E18" w:rsidP="00060E18">
      <w:pPr>
        <w:pStyle w:val="1"/>
        <w:widowControl/>
        <w:spacing w:beforeLines="50" w:before="156" w:afterLines="50" w:after="156" w:line="576" w:lineRule="exact"/>
        <w:ind w:rightChars="-230" w:right="-483" w:firstLineChars="0" w:hanging="567"/>
        <w:jc w:val="right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158115</wp:posOffset>
                </wp:positionV>
                <wp:extent cx="5996940" cy="7620"/>
                <wp:effectExtent l="0" t="0" r="22860" b="304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694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1959D7" id="直接连接符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pt,12.45pt" to="439.2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资产处备案</w:t>
      </w:r>
    </w:p>
    <w:p w:rsidR="00060E18" w:rsidRDefault="00D735EB" w:rsidP="006602DB">
      <w:pPr>
        <w:pStyle w:val="1"/>
        <w:widowControl/>
        <w:spacing w:beforeLines="50" w:before="156" w:afterLines="50" w:after="156" w:line="576" w:lineRule="exact"/>
        <w:ind w:rightChars="-230" w:right="-483" w:firstLineChars="0" w:hanging="567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                                                 盖章</w:t>
      </w:r>
    </w:p>
    <w:sectPr w:rsidR="00060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06F" w:rsidRDefault="0017506F" w:rsidP="00C70778">
      <w:r>
        <w:separator/>
      </w:r>
    </w:p>
  </w:endnote>
  <w:endnote w:type="continuationSeparator" w:id="0">
    <w:p w:rsidR="0017506F" w:rsidRDefault="0017506F" w:rsidP="00C7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06F" w:rsidRDefault="0017506F" w:rsidP="00C70778">
      <w:r>
        <w:separator/>
      </w:r>
    </w:p>
  </w:footnote>
  <w:footnote w:type="continuationSeparator" w:id="0">
    <w:p w:rsidR="0017506F" w:rsidRDefault="0017506F" w:rsidP="00C70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89E"/>
    <w:multiLevelType w:val="multilevel"/>
    <w:tmpl w:val="0258189E"/>
    <w:lvl w:ilvl="0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9EB6F59"/>
    <w:multiLevelType w:val="multilevel"/>
    <w:tmpl w:val="19EB6F59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chineseCountingThousand"/>
      <w:lvlText w:val="(%4)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8B231EB"/>
    <w:multiLevelType w:val="hybridMultilevel"/>
    <w:tmpl w:val="EE6C29B4"/>
    <w:lvl w:ilvl="0" w:tplc="80721E8A">
      <w:start w:val="2"/>
      <w:numFmt w:val="japaneseCounting"/>
      <w:lvlText w:val="%1．"/>
      <w:lvlJc w:val="left"/>
      <w:pPr>
        <w:ind w:left="1360" w:hanging="720"/>
      </w:pPr>
      <w:rPr>
        <w:rFonts w:ascii="仿宋_GB2312" w:eastAsia="仿宋_GB2312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0DD2B38"/>
    <w:multiLevelType w:val="multilevel"/>
    <w:tmpl w:val="40DD2B38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F8B458C"/>
    <w:multiLevelType w:val="multilevel"/>
    <w:tmpl w:val="40DD2B38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5EB819D0"/>
    <w:multiLevelType w:val="singleLevel"/>
    <w:tmpl w:val="5EB819D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 w15:restartNumberingAfterBreak="0">
    <w:nsid w:val="5EB819EA"/>
    <w:multiLevelType w:val="singleLevel"/>
    <w:tmpl w:val="5EB819E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7" w15:restartNumberingAfterBreak="0">
    <w:nsid w:val="5EB81D1B"/>
    <w:multiLevelType w:val="singleLevel"/>
    <w:tmpl w:val="F8464796"/>
    <w:lvl w:ilvl="0">
      <w:start w:val="1"/>
      <w:numFmt w:val="japaneseCounting"/>
      <w:suff w:val="nothing"/>
      <w:lvlText w:val="（%1）"/>
      <w:lvlJc w:val="left"/>
      <w:rPr>
        <w:rFonts w:ascii="仿宋_GB2312" w:eastAsia="仿宋_GB2312" w:hAnsi="宋体" w:cs="Times New Roman"/>
      </w:rPr>
    </w:lvl>
  </w:abstractNum>
  <w:abstractNum w:abstractNumId="8" w15:restartNumberingAfterBreak="0">
    <w:nsid w:val="786513D4"/>
    <w:multiLevelType w:val="singleLevel"/>
    <w:tmpl w:val="786513D4"/>
    <w:lvl w:ilvl="0">
      <w:start w:val="1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6F"/>
    <w:rsid w:val="00060E18"/>
    <w:rsid w:val="000B4071"/>
    <w:rsid w:val="000B6183"/>
    <w:rsid w:val="000C40E7"/>
    <w:rsid w:val="00101227"/>
    <w:rsid w:val="001025E9"/>
    <w:rsid w:val="00172FA1"/>
    <w:rsid w:val="0017506F"/>
    <w:rsid w:val="00185B72"/>
    <w:rsid w:val="00232360"/>
    <w:rsid w:val="002339B0"/>
    <w:rsid w:val="00256F84"/>
    <w:rsid w:val="00261387"/>
    <w:rsid w:val="002B49DA"/>
    <w:rsid w:val="00304DE8"/>
    <w:rsid w:val="00330F88"/>
    <w:rsid w:val="0033189F"/>
    <w:rsid w:val="00420D20"/>
    <w:rsid w:val="0042106E"/>
    <w:rsid w:val="004372E9"/>
    <w:rsid w:val="004503BF"/>
    <w:rsid w:val="00467C9D"/>
    <w:rsid w:val="00474412"/>
    <w:rsid w:val="00477289"/>
    <w:rsid w:val="004A438D"/>
    <w:rsid w:val="004A6855"/>
    <w:rsid w:val="004C1FDF"/>
    <w:rsid w:val="005273FF"/>
    <w:rsid w:val="005651AD"/>
    <w:rsid w:val="005A51F6"/>
    <w:rsid w:val="005B60A9"/>
    <w:rsid w:val="005C2B78"/>
    <w:rsid w:val="006602DB"/>
    <w:rsid w:val="006611C5"/>
    <w:rsid w:val="00664945"/>
    <w:rsid w:val="00666302"/>
    <w:rsid w:val="0066750A"/>
    <w:rsid w:val="006B07F9"/>
    <w:rsid w:val="006C1C35"/>
    <w:rsid w:val="006C5B04"/>
    <w:rsid w:val="006D6ABE"/>
    <w:rsid w:val="0071221F"/>
    <w:rsid w:val="00721AC0"/>
    <w:rsid w:val="007241EA"/>
    <w:rsid w:val="00774850"/>
    <w:rsid w:val="00843269"/>
    <w:rsid w:val="008A1AE7"/>
    <w:rsid w:val="008B5E3C"/>
    <w:rsid w:val="008E4FA2"/>
    <w:rsid w:val="008F62D8"/>
    <w:rsid w:val="0098516C"/>
    <w:rsid w:val="009916C4"/>
    <w:rsid w:val="009B1E80"/>
    <w:rsid w:val="009E1153"/>
    <w:rsid w:val="009F6123"/>
    <w:rsid w:val="00A165D2"/>
    <w:rsid w:val="00A3247B"/>
    <w:rsid w:val="00A621B7"/>
    <w:rsid w:val="00A77C7B"/>
    <w:rsid w:val="00AC690F"/>
    <w:rsid w:val="00AD2FA6"/>
    <w:rsid w:val="00AE1B05"/>
    <w:rsid w:val="00AF5108"/>
    <w:rsid w:val="00B04C9D"/>
    <w:rsid w:val="00B25FB5"/>
    <w:rsid w:val="00B64AB3"/>
    <w:rsid w:val="00B9187E"/>
    <w:rsid w:val="00BB2DB3"/>
    <w:rsid w:val="00BB5998"/>
    <w:rsid w:val="00BE7156"/>
    <w:rsid w:val="00BF5335"/>
    <w:rsid w:val="00C164B6"/>
    <w:rsid w:val="00C20B99"/>
    <w:rsid w:val="00C5238C"/>
    <w:rsid w:val="00C70778"/>
    <w:rsid w:val="00C90D48"/>
    <w:rsid w:val="00C91D57"/>
    <w:rsid w:val="00CB6CCF"/>
    <w:rsid w:val="00D2406F"/>
    <w:rsid w:val="00D735EB"/>
    <w:rsid w:val="00D91652"/>
    <w:rsid w:val="00E144C6"/>
    <w:rsid w:val="00E36932"/>
    <w:rsid w:val="00E6304D"/>
    <w:rsid w:val="00E721A6"/>
    <w:rsid w:val="00EA2653"/>
    <w:rsid w:val="00ED6CCE"/>
    <w:rsid w:val="00EF64D2"/>
    <w:rsid w:val="00F11C6B"/>
    <w:rsid w:val="00F6228B"/>
    <w:rsid w:val="00F7460B"/>
    <w:rsid w:val="00FF015B"/>
    <w:rsid w:val="00FF72CA"/>
    <w:rsid w:val="05F343AA"/>
    <w:rsid w:val="08DC621B"/>
    <w:rsid w:val="0A7D65BA"/>
    <w:rsid w:val="260667B3"/>
    <w:rsid w:val="373E00E5"/>
    <w:rsid w:val="390F093A"/>
    <w:rsid w:val="3D700637"/>
    <w:rsid w:val="4299522D"/>
    <w:rsid w:val="447B2D31"/>
    <w:rsid w:val="4881629A"/>
    <w:rsid w:val="5B6F5A9F"/>
    <w:rsid w:val="604533DF"/>
    <w:rsid w:val="646D2F22"/>
    <w:rsid w:val="6D420201"/>
    <w:rsid w:val="6DA936C1"/>
    <w:rsid w:val="6F936213"/>
    <w:rsid w:val="73893DF5"/>
    <w:rsid w:val="7BC11C04"/>
    <w:rsid w:val="7F06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26C3C"/>
  <w15:docId w15:val="{893F71C9-02C9-4D90-ABD1-192182FF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List Paragraph"/>
    <w:basedOn w:val="a"/>
    <w:uiPriority w:val="99"/>
    <w:rsid w:val="00CB6C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8A2FE4-8617-40C7-985E-00835685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163</Words>
  <Characters>932</Characters>
  <Application>Microsoft Office Word</Application>
  <DocSecurity>0</DocSecurity>
  <Lines>7</Lines>
  <Paragraphs>2</Paragraphs>
  <ScaleCrop>false</ScaleCrop>
  <Company>Microsoft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leo</cp:lastModifiedBy>
  <cp:revision>2</cp:revision>
  <cp:lastPrinted>2020-05-20T06:26:00Z</cp:lastPrinted>
  <dcterms:created xsi:type="dcterms:W3CDTF">2020-05-27T05:52:00Z</dcterms:created>
  <dcterms:modified xsi:type="dcterms:W3CDTF">2020-05-27T05:52:00Z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